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64E" w:rsidRPr="00EE364E" w:rsidRDefault="00EE364E" w:rsidP="00EE364E">
      <w:pPr>
        <w:pBdr>
          <w:bottom w:val="single" w:sz="6" w:space="9" w:color="4DB2EC"/>
        </w:pBdr>
        <w:spacing w:after="150" w:line="360" w:lineRule="atLeast"/>
        <w:outlineLvl w:val="0"/>
        <w:rPr>
          <w:rFonts w:eastAsia="Times New Roman"/>
          <w:kern w:val="36"/>
          <w:sz w:val="30"/>
          <w:szCs w:val="30"/>
        </w:rPr>
      </w:pPr>
      <w:r w:rsidRPr="00EE364E">
        <w:rPr>
          <w:rFonts w:eastAsia="Times New Roman"/>
          <w:kern w:val="36"/>
          <w:sz w:val="30"/>
          <w:szCs w:val="30"/>
        </w:rPr>
        <w:t>Lễ Thánh Giuse – Bạn trăm năm Đức Trinh Nữ Maria</w:t>
      </w:r>
    </w:p>
    <w:p w:rsidR="00EE364E" w:rsidRPr="00EE364E" w:rsidRDefault="00EE364E" w:rsidP="00EE364E">
      <w:pPr>
        <w:spacing w:after="0" w:line="240" w:lineRule="auto"/>
        <w:rPr>
          <w:rFonts w:ascii="Times New Roman" w:eastAsia="Times New Roman" w:hAnsi="Times New Roman" w:cs="Times New Roman"/>
          <w:sz w:val="24"/>
          <w:szCs w:val="24"/>
        </w:rPr>
      </w:pPr>
      <w:hyperlink r:id="rId4" w:history="1">
        <w:r w:rsidRPr="00EE364E">
          <w:rPr>
            <w:rFonts w:ascii="Times New Roman" w:eastAsia="Times New Roman" w:hAnsi="Times New Roman" w:cs="Times New Roman"/>
            <w:color w:val="7A7A7A"/>
            <w:sz w:val="18"/>
            <w:szCs w:val="18"/>
            <w:u w:val="single"/>
          </w:rPr>
          <w:t>19/03/2018</w:t>
        </w:r>
      </w:hyperlink>
      <w:r w:rsidRPr="00EE364E">
        <w:rPr>
          <w:rFonts w:ascii="Times New Roman" w:eastAsia="Times New Roman" w:hAnsi="Times New Roman" w:cs="Times New Roman"/>
          <w:color w:val="7A7A7A"/>
          <w:sz w:val="18"/>
          <w:szCs w:val="18"/>
        </w:rPr>
        <w:t> </w:t>
      </w:r>
      <w:hyperlink r:id="rId5" w:history="1">
        <w:r w:rsidRPr="00EE364E">
          <w:rPr>
            <w:rFonts w:ascii="Times New Roman" w:eastAsia="Times New Roman" w:hAnsi="Times New Roman" w:cs="Times New Roman"/>
            <w:color w:val="7A7A7A"/>
            <w:sz w:val="18"/>
            <w:szCs w:val="18"/>
            <w:u w:val="single"/>
          </w:rPr>
          <w:t>Lm. Nguyễn Hữu An</w:t>
        </w:r>
      </w:hyperlink>
    </w:p>
    <w:p w:rsidR="00EE364E" w:rsidRPr="00EE364E" w:rsidRDefault="00EE364E" w:rsidP="00EE364E">
      <w:pPr>
        <w:shd w:val="clear" w:color="auto" w:fill="FFFFFF"/>
        <w:spacing w:after="240" w:line="240" w:lineRule="auto"/>
        <w:rPr>
          <w:rFonts w:ascii="Times New Roman" w:eastAsia="Times New Roman" w:hAnsi="Times New Roman" w:cs="Times New Roman"/>
          <w:color w:val="2D2D2D"/>
          <w:sz w:val="23"/>
          <w:szCs w:val="23"/>
        </w:rPr>
      </w:pPr>
      <w:r w:rsidRPr="00EE364E">
        <w:rPr>
          <w:rFonts w:ascii="Times New Roman" w:eastAsia="Times New Roman" w:hAnsi="Times New Roman" w:cs="Times New Roman"/>
          <w:noProof/>
          <w:color w:val="2D2D2D"/>
          <w:sz w:val="23"/>
          <w:szCs w:val="23"/>
        </w:rPr>
        <w:drawing>
          <wp:inline distT="0" distB="0" distL="0" distR="0">
            <wp:extent cx="2381250" cy="3113405"/>
            <wp:effectExtent l="0" t="0" r="0" b="0"/>
            <wp:docPr id="1" name="Picture 1" descr="http://daobinh.com/images/ThanhGi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aobinh.com/images/ThanhGius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3113405"/>
                    </a:xfrm>
                    <a:prstGeom prst="rect">
                      <a:avLst/>
                    </a:prstGeom>
                    <a:noFill/>
                    <a:ln>
                      <a:noFill/>
                    </a:ln>
                  </pic:spPr>
                </pic:pic>
              </a:graphicData>
            </a:graphic>
          </wp:inline>
        </w:drawing>
      </w:r>
      <w:r w:rsidRPr="00EE364E">
        <w:rPr>
          <w:rFonts w:ascii="Times New Roman" w:eastAsia="Times New Roman" w:hAnsi="Times New Roman" w:cs="Times New Roman"/>
          <w:color w:val="2D2D2D"/>
          <w:sz w:val="23"/>
          <w:szCs w:val="23"/>
        </w:rPr>
        <w:t>Ngày 19.06.2013, Bộ Phụng tự và Kỷ luật các Bí tích công bố một Sắc lệnh đã được Đức hồng y Bộ trưởng Antonius Cañizares Llovera và Đức Tổng Giám mục Thư ký Arturus Roche ký vào ngày lễ Thánh Giuse Thợ 01.05.2013. Sắc lệnh quyết định đưa tên Thánh Giuse vào các Kinh nguyện Thánh Thể II, III và IV, sau tên của Đức Trinh Nữ Maria. Trước đây, tên Thánh Giuse chỉ được đọc trong Kinh nguyện Thánh Thể I (Lễ quy Rôma).</w:t>
      </w:r>
    </w:p>
    <w:p w:rsidR="00EE364E" w:rsidRPr="00EE364E" w:rsidRDefault="00EE364E" w:rsidP="00EE364E">
      <w:pPr>
        <w:shd w:val="clear" w:color="auto" w:fill="FFFFFF"/>
        <w:spacing w:after="240" w:line="240" w:lineRule="auto"/>
        <w:rPr>
          <w:rFonts w:ascii="Times New Roman" w:eastAsia="Times New Roman" w:hAnsi="Times New Roman" w:cs="Times New Roman"/>
          <w:color w:val="2D2D2D"/>
          <w:sz w:val="23"/>
          <w:szCs w:val="23"/>
        </w:rPr>
      </w:pPr>
      <w:r w:rsidRPr="00EE364E">
        <w:rPr>
          <w:rFonts w:ascii="Times New Roman" w:eastAsia="Times New Roman" w:hAnsi="Times New Roman" w:cs="Times New Roman"/>
          <w:color w:val="2D2D2D"/>
          <w:sz w:val="23"/>
          <w:szCs w:val="23"/>
        </w:rPr>
        <w:t>Sắc lệnh viết: “Qua việc làm cha chăm sóc Chúa Giêsu, Thánh Giuse làng Nazareth, khi được đặt lên trông coi gia đình của Chúa, đã hoàn thành nhiệm vụ đã nhận được nhờ ân sủng. Do gắn bó chặt chẽ với các mầu nhiệm khởi đầu trong chương trình cứu độ của Thiên Chúa, Ngài trở nên mẫu gương về lòng khiêm nhường và nhân ái, những điều làm cho đức tin Kitô giáo có được những phẩm giá cao cả; và thể hiện những nhân đức nhân bản và đơn sơ, cần cho con người trở nên môn đệ tốt lành và đích thực của Chúa Kitô. Nhờ các nhân đức đó, Người Công Chính này, sau khi đã hết sức trìu mến chăm sóc Mẹ Thiên Chúa và vui vẻ tận tình dạy dỗ Chúa Giêsu Kitô, đã trở nên người quản lý kho tàng quý giá của Thiên Chúa Cha và qua các thế hệ được Dân Thiên Chúa không ngừng tôn kính như đấng bảo trợ thân thể mầu nhiệm của Chúa Kitô, nghĩa là Hội Thánh” (Lm. Phêrô Lê Tấn Bảo dịch).</w:t>
      </w:r>
    </w:p>
    <w:p w:rsidR="00EE364E" w:rsidRPr="00EE364E" w:rsidRDefault="00EE364E" w:rsidP="00EE364E">
      <w:pPr>
        <w:shd w:val="clear" w:color="auto" w:fill="FFFFFF"/>
        <w:spacing w:after="240" w:line="240" w:lineRule="auto"/>
        <w:rPr>
          <w:rFonts w:ascii="Times New Roman" w:eastAsia="Times New Roman" w:hAnsi="Times New Roman" w:cs="Times New Roman"/>
          <w:color w:val="2D2D2D"/>
          <w:sz w:val="23"/>
          <w:szCs w:val="23"/>
        </w:rPr>
      </w:pPr>
      <w:r w:rsidRPr="00EE364E">
        <w:rPr>
          <w:rFonts w:ascii="Times New Roman" w:eastAsia="Times New Roman" w:hAnsi="Times New Roman" w:cs="Times New Roman"/>
          <w:color w:val="2D2D2D"/>
          <w:sz w:val="23"/>
          <w:szCs w:val="23"/>
        </w:rPr>
        <w:t>Sắc lệnh ghi nhận rằng các tín hữu trong Hội thánh Công giáo luôn tỏ lòng sùng mộ Thánh Giuse và không ngừng tôn kính Ngài là Bạn rất thanh khiết của Mẹ Thiên Chúa và là Đấng bảo trợ trên trời của Giáo hội hoàn vũ. Vì lý do này mà Chân phước Giáo hoàng Gioan XXIII đã truyền đưa thêm tên Thánh Giuse vào Lễ quy Rôma, sau tên của Mẹ Maria (Thánh bộ Lễ nghi, Sắc lệnh Novis hisce temporibus, 13.11.1962).</w:t>
      </w:r>
    </w:p>
    <w:p w:rsidR="00EE364E" w:rsidRPr="00EE364E" w:rsidRDefault="00EE364E" w:rsidP="00EE364E">
      <w:pPr>
        <w:shd w:val="clear" w:color="auto" w:fill="FFFFFF"/>
        <w:spacing w:after="240" w:line="240" w:lineRule="auto"/>
        <w:rPr>
          <w:rFonts w:ascii="Times New Roman" w:eastAsia="Times New Roman" w:hAnsi="Times New Roman" w:cs="Times New Roman"/>
          <w:color w:val="2D2D2D"/>
          <w:sz w:val="23"/>
          <w:szCs w:val="23"/>
        </w:rPr>
      </w:pPr>
      <w:r w:rsidRPr="00EE364E">
        <w:rPr>
          <w:rFonts w:ascii="Times New Roman" w:eastAsia="Times New Roman" w:hAnsi="Times New Roman" w:cs="Times New Roman"/>
          <w:color w:val="2D2D2D"/>
          <w:sz w:val="23"/>
          <w:szCs w:val="23"/>
        </w:rPr>
        <w:t>Sắc lệnh nhắc lại rằng Đức giáo hoàng Bênêđictô XVI đã nhận được nhiều lời thỉnh cầu đạo đức từ khắp nơi trên thế giới và ngài đã vui lòng chấp thuận, nay lại được Đức giáo hoàng Phanxicô tái xác nhận. Điều này diễn tả sự hiệp thông trọn vẹn với các Thánh, là những người đồng hành với chúng ta trong cuộc lữ hành trần thế và dẫn chúng ta đến với Chúa Kitô để liên kết chúng ta với Người.</w:t>
      </w:r>
    </w:p>
    <w:p w:rsidR="00EE364E" w:rsidRPr="00EE364E" w:rsidRDefault="00EE364E" w:rsidP="00EE364E">
      <w:pPr>
        <w:shd w:val="clear" w:color="auto" w:fill="FFFFFF"/>
        <w:spacing w:after="240" w:line="240" w:lineRule="auto"/>
        <w:rPr>
          <w:rFonts w:ascii="Times New Roman" w:eastAsia="Times New Roman" w:hAnsi="Times New Roman" w:cs="Times New Roman"/>
          <w:color w:val="2D2D2D"/>
          <w:sz w:val="23"/>
          <w:szCs w:val="23"/>
        </w:rPr>
      </w:pPr>
      <w:r w:rsidRPr="00EE364E">
        <w:rPr>
          <w:rFonts w:ascii="Times New Roman" w:eastAsia="Times New Roman" w:hAnsi="Times New Roman" w:cs="Times New Roman"/>
          <w:color w:val="2D2D2D"/>
          <w:sz w:val="23"/>
          <w:szCs w:val="23"/>
        </w:rPr>
        <w:t>Nội dung Sắc lệnh cũng ghi rõ các phần Kinh nguyện Thánh Thể (II, III và IV) bằng tiếng Latinh với tên Thánh Giuse đã được thêm vào, chẳng hạn như  trong Kinh nguyện Thánh Thể II: “ut cum beata Dei Genetrice Virgine Maria, beato Ioseph, eius Sponso, beatis Apostolis”. Ngoài ra còn có thêm phần phụ lục cho các ngôn ngữ Anh, Tây Ban Nha, Ý, Bồ Đào Nha, Pháp, Đức và Ba Lan. Đối với các ngôn ngữ khác, bản dịch sẽ do các Hội đồng Giám mục soạn thảo, theo quy định của luật và được Tòa Thánh phê chuẩn thông qua Bộ Phụng tự (trích: “Phải đọc tên Thánh Giuse trong Kinh Nguyện Thánh Thể II, III và IV”, ‘WHĐ 19.06.2013’).</w:t>
      </w:r>
    </w:p>
    <w:p w:rsidR="00EE364E" w:rsidRPr="00EE364E" w:rsidRDefault="00EE364E" w:rsidP="00EE364E">
      <w:pPr>
        <w:shd w:val="clear" w:color="auto" w:fill="FFFFFF"/>
        <w:spacing w:after="240" w:line="240" w:lineRule="auto"/>
        <w:rPr>
          <w:rFonts w:ascii="Times New Roman" w:eastAsia="Times New Roman" w:hAnsi="Times New Roman" w:cs="Times New Roman"/>
          <w:color w:val="2D2D2D"/>
          <w:sz w:val="23"/>
          <w:szCs w:val="23"/>
        </w:rPr>
      </w:pPr>
      <w:r w:rsidRPr="00EE364E">
        <w:rPr>
          <w:rFonts w:ascii="Times New Roman" w:eastAsia="Times New Roman" w:hAnsi="Times New Roman" w:cs="Times New Roman"/>
          <w:color w:val="2D2D2D"/>
          <w:sz w:val="23"/>
          <w:szCs w:val="23"/>
        </w:rPr>
        <w:t>“Maria đã đính hôn với Giuse” (Mt 1,18). Từ ngày đó, Thánh Giuse đã trở nên Bạn Trăm Năm của Đức Trinh Nữ Maria. Vui buồn sướng khổ, gian truân thử thách, Thánh Giuse đều đã trải qua. Ngài chính là mẫu gương cho anh em Gia trưởng trong đời sống gia đình.</w:t>
      </w:r>
    </w:p>
    <w:p w:rsidR="00EE364E" w:rsidRPr="00EE364E" w:rsidRDefault="00EE364E" w:rsidP="00EE364E">
      <w:pPr>
        <w:shd w:val="clear" w:color="auto" w:fill="FFFFFF"/>
        <w:spacing w:after="240" w:line="240" w:lineRule="auto"/>
        <w:rPr>
          <w:rFonts w:ascii="Times New Roman" w:eastAsia="Times New Roman" w:hAnsi="Times New Roman" w:cs="Times New Roman"/>
          <w:color w:val="2D2D2D"/>
          <w:sz w:val="23"/>
          <w:szCs w:val="23"/>
        </w:rPr>
      </w:pPr>
      <w:r w:rsidRPr="00EE364E">
        <w:rPr>
          <w:rFonts w:ascii="Times New Roman" w:eastAsia="Times New Roman" w:hAnsi="Times New Roman" w:cs="Times New Roman"/>
          <w:color w:val="2D2D2D"/>
          <w:sz w:val="23"/>
          <w:szCs w:val="23"/>
        </w:rPr>
        <w:t>Kể từ khi hai bên nội ngoại làm lễ đính hôn cho Giuse và Maria, ai ai cũng vui mừng, chúc phúc cho đôi hôn nhân lý tưởng. Họ thương nhau không vì trai tài gái sắc, mà thương nhau vì cả hai đều nết na đức hạnh, cùng có một đức tin tinh tuyền từ gia đình đạo đức. Giuse là Người Công Chính. Maria là Đấng Đầy Ơn Phúc. Đó là tổ ấm cao sang nhất trong lịch sử nhân loại. Sau ngày làm lễ đính hôn, chỉ chờ lễ cưới. Maria và Giuse vẫn chỉ biết hướng về tương lai, chuẩn bị cho gia đình mới sắp thiết lập.</w:t>
      </w:r>
    </w:p>
    <w:p w:rsidR="00EE364E" w:rsidRPr="00EE364E" w:rsidRDefault="00EE364E" w:rsidP="00EE364E">
      <w:pPr>
        <w:shd w:val="clear" w:color="auto" w:fill="FFFFFF"/>
        <w:spacing w:after="240" w:line="240" w:lineRule="auto"/>
        <w:rPr>
          <w:rFonts w:ascii="Times New Roman" w:eastAsia="Times New Roman" w:hAnsi="Times New Roman" w:cs="Times New Roman"/>
          <w:color w:val="2D2D2D"/>
          <w:sz w:val="23"/>
          <w:szCs w:val="23"/>
        </w:rPr>
      </w:pPr>
      <w:r w:rsidRPr="00EE364E">
        <w:rPr>
          <w:rFonts w:ascii="Times New Roman" w:eastAsia="Times New Roman" w:hAnsi="Times New Roman" w:cs="Times New Roman"/>
          <w:color w:val="2D2D2D"/>
          <w:sz w:val="23"/>
          <w:szCs w:val="23"/>
        </w:rPr>
        <w:t>Thế rồi điều bất ngờ xảy đến với cuộc tình duyên êm đẹp. Thiên Chúa đã can thiệp vào dự án tương lai của Maria và Giuse. Thiên Chúa muốn cả hai thành Đấng Bậc Đồng Trinh để Ngài trao gửi Con Một dấu yêu của mình. Cả hai trở nên cha mẹ của con trẻ Giêsu về pháp lý và Maria ban tặng bản tính nhân loại cho Đấng Cứu Thế.</w:t>
      </w:r>
    </w:p>
    <w:p w:rsidR="00EE364E" w:rsidRPr="00EE364E" w:rsidRDefault="00EE364E" w:rsidP="00EE364E">
      <w:pPr>
        <w:shd w:val="clear" w:color="auto" w:fill="FFFFFF"/>
        <w:spacing w:after="240" w:line="240" w:lineRule="auto"/>
        <w:rPr>
          <w:rFonts w:ascii="Times New Roman" w:eastAsia="Times New Roman" w:hAnsi="Times New Roman" w:cs="Times New Roman"/>
          <w:color w:val="2D2D2D"/>
          <w:sz w:val="23"/>
          <w:szCs w:val="23"/>
        </w:rPr>
      </w:pPr>
      <w:r w:rsidRPr="00EE364E">
        <w:rPr>
          <w:rFonts w:ascii="Times New Roman" w:eastAsia="Times New Roman" w:hAnsi="Times New Roman" w:cs="Times New Roman"/>
          <w:color w:val="2D2D2D"/>
          <w:sz w:val="23"/>
          <w:szCs w:val="23"/>
        </w:rPr>
        <w:t>Thiên Chúa đi từng bước một. Truyền tin cho Đức Maria rồi truyền tin cho Giuse. Giữa hai biến cố trọng đại là cuộc khủng hoảng đối với Giuse.</w:t>
      </w:r>
      <w:r w:rsidRPr="00EE364E">
        <w:rPr>
          <w:rFonts w:ascii="Times New Roman" w:eastAsia="Times New Roman" w:hAnsi="Times New Roman" w:cs="Times New Roman"/>
          <w:color w:val="2D2D2D"/>
          <w:sz w:val="23"/>
          <w:szCs w:val="23"/>
        </w:rPr>
        <w:br/>
        <w:t>Thấy Maria có thai, Giuse phải đau khổ lắm. Người hôn thê đạo hạnh mà ngài rất mực yêu thương lại mang thai trước khi về nhà chồng. Bối rối và khó xử nhưng ngài vẫn tiếp tục tin tưởng Maria trong sạch vẹn tuyền. Không một lời phàn nàn, ca thán, trách móc, Giuse không hề hạch sách hay tra hỏi Maria một lời nào, ngài âm thầm ôm lấy nổi đau riêng mình với một quyết định: “Đào vi thượng sách”. Giuse không còn chọn lựa nào khác: “Vì là Người Công Chính và không muốn tố giác bà nên mới định tâm bỏ bà cách kín đáo” (Mt 1,19). Thế rồi, Thiên Thần đã hiện ra với Giuse trong giấc mộng giải thích cho ngài biết: “Người con bà cưu mang là do quyền năng Chúa Thánh Thần” (Mt 1,20); Thai nhi ấy không chỉ là một con người mà còn là Người Con của Thiên Chúa. Ngài là Thiên Chúa bởi Thiên Chúa, được sinh ra, không phải được tạo thành, vì Ngài đã có từ trước muôn thuở. Ngài là Con của Chúa Cha ở trên trời; đã từ trời xuống thế nhập thể trong lòng trinh nữ Maria, và đã làm Người. Và Người Con sẽ sinh ra ấy được Thánh Giuse đặt tên là Giêsu, vì chính Người sẽ cứu Dân của Người khỏi tội. Thiên Thần khuyên Giuse “Chớ sợ rước Maria về nhà mình” (Mt 1,20). Nhận ra Thánh Ý Thiên Chúa “Giuse đã làm như lời Thiên Thần Chúa truyền và ông đã rước bà về” (Mt 1,24).</w:t>
      </w:r>
    </w:p>
    <w:p w:rsidR="00EE364E" w:rsidRPr="00EE364E" w:rsidRDefault="00EE364E" w:rsidP="00EE364E">
      <w:pPr>
        <w:shd w:val="clear" w:color="auto" w:fill="FFFFFF"/>
        <w:spacing w:after="240" w:line="240" w:lineRule="auto"/>
        <w:rPr>
          <w:rFonts w:ascii="Times New Roman" w:eastAsia="Times New Roman" w:hAnsi="Times New Roman" w:cs="Times New Roman"/>
          <w:color w:val="2D2D2D"/>
          <w:sz w:val="23"/>
          <w:szCs w:val="23"/>
        </w:rPr>
      </w:pPr>
      <w:r w:rsidRPr="00EE364E">
        <w:rPr>
          <w:rFonts w:ascii="Times New Roman" w:eastAsia="Times New Roman" w:hAnsi="Times New Roman" w:cs="Times New Roman"/>
          <w:color w:val="2D2D2D"/>
          <w:sz w:val="23"/>
          <w:szCs w:val="23"/>
        </w:rPr>
        <w:t>Thiên Chúa đã đưa Thánh Giuse vào chương trình cứu độ của Ngài. Thánh Giuse đã tích cực góp phần thực hiện chương trình ấy. Ngài được Thiên Chúa chọn, trở thành người cha nuôi của Chúa Giêsu ở trần gian. Vì vai trò làm cha của Chúa Giêsu và làm bạn đời của Mẹ Maria, sống bên cạnh một người nữ trẻ tuổi xinh đẹp là Mẹ Maria, mà theo dự định của Thiên Chúa, sẽ trọn đời đồng trinh, nên các nghệ nhân thường có khuynh hướng hình dung Thánh Giuse như một cụ già. Điều đó không đúng! Thánh Giuse là một thanh niên trẻ trung và đầy sinh lực, có lẽ chỉ lớn hơn Mẹ Maria chừng năm đến bảy tuổi! Nhưng ngài là một người rất nhân đức, được Thiên Chúa chọn để đồng hành với Mẹ Maria đồng trinh trong cuộc đời dâng hiến của Mẹ. Mẹ đã hoàn toàn thuộc về Thiên Chúa, không thuộc về người trần gian (ĐTGM Phaolô Bùi Văn Đọc).</w:t>
      </w:r>
    </w:p>
    <w:p w:rsidR="00EE364E" w:rsidRPr="00EE364E" w:rsidRDefault="00EE364E" w:rsidP="00EE364E">
      <w:pPr>
        <w:shd w:val="clear" w:color="auto" w:fill="FFFFFF"/>
        <w:spacing w:after="240" w:line="240" w:lineRule="auto"/>
        <w:rPr>
          <w:rFonts w:ascii="Times New Roman" w:eastAsia="Times New Roman" w:hAnsi="Times New Roman" w:cs="Times New Roman"/>
          <w:color w:val="2D2D2D"/>
          <w:sz w:val="23"/>
          <w:szCs w:val="23"/>
        </w:rPr>
      </w:pPr>
      <w:r w:rsidRPr="00EE364E">
        <w:rPr>
          <w:rFonts w:ascii="Times New Roman" w:eastAsia="Times New Roman" w:hAnsi="Times New Roman" w:cs="Times New Roman"/>
          <w:color w:val="2D2D2D"/>
          <w:sz w:val="23"/>
          <w:szCs w:val="23"/>
        </w:rPr>
        <w:t>Thánh Giuse còn được sách Tin mừng gọi là “Người Công Chính”. Mà người công chính, theo lời Kinh thánh, là người sống bằng đức tin, hoàn toàn tin tưởng vào Thiên Chúa như tổ phụ Abraham. Người Công Chính, nói đơn giản, là người tốt, ngay thẳng, trung tín. Là tôi tớ trung thành của Thiên Chúa, luôn thực thi trọn vẹn thánh ý của Thiên Chúa. Là con người luôn biết kính trọng và yêu thương tha nhân.</w:t>
      </w:r>
    </w:p>
    <w:p w:rsidR="00EE364E" w:rsidRPr="00EE364E" w:rsidRDefault="00EE364E" w:rsidP="00EE364E">
      <w:pPr>
        <w:shd w:val="clear" w:color="auto" w:fill="FFFFFF"/>
        <w:spacing w:after="240" w:line="240" w:lineRule="auto"/>
        <w:rPr>
          <w:rFonts w:ascii="Times New Roman" w:eastAsia="Times New Roman" w:hAnsi="Times New Roman" w:cs="Times New Roman"/>
          <w:color w:val="2D2D2D"/>
          <w:sz w:val="23"/>
          <w:szCs w:val="23"/>
        </w:rPr>
      </w:pPr>
      <w:r w:rsidRPr="00EE364E">
        <w:rPr>
          <w:rFonts w:ascii="Times New Roman" w:eastAsia="Times New Roman" w:hAnsi="Times New Roman" w:cs="Times New Roman"/>
          <w:color w:val="2D2D2D"/>
          <w:sz w:val="23"/>
          <w:szCs w:val="23"/>
        </w:rPr>
        <w:t>Thánh Giuse là một con người bình thường như mọi người, được Thiên Chúa giao phó thực hiện “những điều cao trọng” trong cuộc đời thường, như làm “cha nuôi của Chúa Giêsu”, làm “bạn trăm năm của Đức Trinh Nữ Maria”. Ngài đã thực hiện đúng như ý muốn của Thiên Chúa trong mọi biến cố. Thiên Chúa bảo ngài cưới Mẹ Maria, đưa Mẹ về nhà mình, đưa Mẹ Maria sắp sinh nở về nguyên quán Bêlem để khai lý lịch, đưa Mẹ và hài nhi Giêsu chạy trốn sang Aicập, sau đó đưa gia đình về Nazarét vùng Galilê, Thánh Giuse luôn xin vâng theo Ý Chúa.</w:t>
      </w:r>
    </w:p>
    <w:p w:rsidR="00EE364E" w:rsidRPr="00EE364E" w:rsidRDefault="00EE364E" w:rsidP="00EE364E">
      <w:pPr>
        <w:shd w:val="clear" w:color="auto" w:fill="FFFFFF"/>
        <w:spacing w:after="240" w:line="240" w:lineRule="auto"/>
        <w:rPr>
          <w:rFonts w:ascii="Times New Roman" w:eastAsia="Times New Roman" w:hAnsi="Times New Roman" w:cs="Times New Roman"/>
          <w:color w:val="2D2D2D"/>
          <w:sz w:val="23"/>
          <w:szCs w:val="23"/>
        </w:rPr>
      </w:pPr>
      <w:r w:rsidRPr="00EE364E">
        <w:rPr>
          <w:rFonts w:ascii="Times New Roman" w:eastAsia="Times New Roman" w:hAnsi="Times New Roman" w:cs="Times New Roman"/>
          <w:color w:val="2D2D2D"/>
          <w:sz w:val="23"/>
          <w:szCs w:val="23"/>
        </w:rPr>
        <w:t>Thánh Giuse mạnh dạn đối diện với các vấn đề, đương đầu với các khó khăn, mà không bao giờ trách móc Thiên Chúa hay quy tội cho người khác. Ngài là một con người “đầy tinh thần trách nhiệm”, một con người nhiều sáng kiến trong bất cứ công việc gì được trao phó. Trước Thánh Ý Thiên Chúa, Giuse vâng phục và chu toàn. Từ Nazarét qua Bêlem, từ Bêlem đi Aicập, từ Aicập về Israel, Chúa bảo ngài đi là ngài đi, bảo ngài về là ngài về, bảo ngài làm thế nào là ngài làm thế ấy, đúng thời gian, đúng địa điểm mà không thắc mắc, không hoài nghi, không cự nự.Tất cả mọi lần Giuse đều thưa như Đức Maria “Này tôi là tôi tớ Chúa, tôi xin vâng như lời Thiên Thần truyền”(Lc1,38).</w:t>
      </w:r>
    </w:p>
    <w:p w:rsidR="00EE364E" w:rsidRPr="00EE364E" w:rsidRDefault="00EE364E" w:rsidP="00EE364E">
      <w:pPr>
        <w:shd w:val="clear" w:color="auto" w:fill="FFFFFF"/>
        <w:spacing w:after="240" w:line="240" w:lineRule="auto"/>
        <w:rPr>
          <w:rFonts w:ascii="Times New Roman" w:eastAsia="Times New Roman" w:hAnsi="Times New Roman" w:cs="Times New Roman"/>
          <w:color w:val="2D2D2D"/>
          <w:sz w:val="23"/>
          <w:szCs w:val="23"/>
        </w:rPr>
      </w:pPr>
      <w:r w:rsidRPr="00EE364E">
        <w:rPr>
          <w:rFonts w:ascii="Times New Roman" w:eastAsia="Times New Roman" w:hAnsi="Times New Roman" w:cs="Times New Roman"/>
          <w:color w:val="2D2D2D"/>
          <w:sz w:val="23"/>
          <w:szCs w:val="23"/>
        </w:rPr>
        <w:t>Để luôn hướng về Ý Chúa, Thánh Giuse đã âm thầm đi sâu vào đời sống nội tâm. Trong nội tâm thinh lặng, ngài lắng nghe Chúa. Ngài hiểu tiếng gọi đó là một tình thương đặc biệt. Ngài trả lời như một giao ước, một gắn bó tín trung bền vững. Chúa gọi và chỉ dẫn ở từng chặng đường, ngài nghe và vâng theo. Cho dù gặp khó khăn trắc trở, ngài luôn vững tin ở Đấng đã gọi mình. Vì thế, nơi Thánh Giuse, con đường sống đạo là con đường tin cậy khiêm cung và tuyệt đối vào Thiên Chúa. Tin với tâm hồn thờ phượng, tạ ơn, với lòng phó thác và nguyện cầu tha thiết.</w:t>
      </w:r>
    </w:p>
    <w:p w:rsidR="00EE364E" w:rsidRPr="00EE364E" w:rsidRDefault="00EE364E" w:rsidP="00EE364E">
      <w:pPr>
        <w:shd w:val="clear" w:color="auto" w:fill="FFFFFF"/>
        <w:spacing w:after="240" w:line="240" w:lineRule="auto"/>
        <w:rPr>
          <w:rFonts w:ascii="Times New Roman" w:eastAsia="Times New Roman" w:hAnsi="Times New Roman" w:cs="Times New Roman"/>
          <w:color w:val="2D2D2D"/>
          <w:sz w:val="23"/>
          <w:szCs w:val="23"/>
        </w:rPr>
      </w:pPr>
      <w:r w:rsidRPr="00EE364E">
        <w:rPr>
          <w:rFonts w:ascii="Times New Roman" w:eastAsia="Times New Roman" w:hAnsi="Times New Roman" w:cs="Times New Roman"/>
          <w:color w:val="2D2D2D"/>
          <w:sz w:val="23"/>
          <w:szCs w:val="23"/>
        </w:rPr>
        <w:t>Ngày nay, Thánh Giuse vẫn đồng hành với chúng ta và che chở chúng ta, như đã đồng hành và che chở Mẹ Maria và Chúa Giêsu. Với kinh nghiệm của mình, ngài xứng đáng là thầy dạy đời sống nội tâm cho mỗi người chúng ta: dạy cho ta biết Chúa Giêsu, gần gũi với Chúa, chia sẻ cuộc đời của Chúa. Ngài giúp ta ý thức mình là người nhà của Chúa, là thành viên của Giáo hội, Gia đình của Thiên Chúa tại trần gian.</w:t>
      </w:r>
    </w:p>
    <w:p w:rsidR="00EE364E" w:rsidRPr="00EE364E" w:rsidRDefault="00EE364E" w:rsidP="00EE364E">
      <w:pPr>
        <w:shd w:val="clear" w:color="auto" w:fill="FFFFFF"/>
        <w:spacing w:after="240" w:line="240" w:lineRule="auto"/>
        <w:rPr>
          <w:rFonts w:ascii="Times New Roman" w:eastAsia="Times New Roman" w:hAnsi="Times New Roman" w:cs="Times New Roman"/>
          <w:color w:val="2D2D2D"/>
          <w:sz w:val="23"/>
          <w:szCs w:val="23"/>
        </w:rPr>
      </w:pPr>
      <w:r w:rsidRPr="00EE364E">
        <w:rPr>
          <w:rFonts w:ascii="Times New Roman" w:eastAsia="Times New Roman" w:hAnsi="Times New Roman" w:cs="Times New Roman"/>
          <w:color w:val="2D2D2D"/>
          <w:sz w:val="23"/>
          <w:szCs w:val="23"/>
        </w:rPr>
        <w:t>Anh em Gia trưởng thân mến,</w:t>
      </w:r>
    </w:p>
    <w:p w:rsidR="00EE364E" w:rsidRPr="00EE364E" w:rsidRDefault="00EE364E" w:rsidP="00EE364E">
      <w:pPr>
        <w:shd w:val="clear" w:color="auto" w:fill="FFFFFF"/>
        <w:spacing w:after="240" w:line="240" w:lineRule="auto"/>
        <w:rPr>
          <w:rFonts w:ascii="Times New Roman" w:eastAsia="Times New Roman" w:hAnsi="Times New Roman" w:cs="Times New Roman"/>
          <w:color w:val="2D2D2D"/>
          <w:sz w:val="23"/>
          <w:szCs w:val="23"/>
        </w:rPr>
      </w:pPr>
      <w:r w:rsidRPr="00EE364E">
        <w:rPr>
          <w:rFonts w:ascii="Times New Roman" w:eastAsia="Times New Roman" w:hAnsi="Times New Roman" w:cs="Times New Roman"/>
          <w:color w:val="2D2D2D"/>
          <w:sz w:val="23"/>
          <w:szCs w:val="23"/>
        </w:rPr>
        <w:t>Thánh Giuse – Bạn Trăm Năm Đức Trinh Nữ là gương sáng khiết tịnh cho anh em. Không cần chờ tới tuổi già mới sống đời thanh tịnh. Sự thanh khiết của đôi bạn Giuse và Maria là do tình yêu. Sức mạnh và sự vui tươi của tuổi trẻ không là ngăn trở cho một tình yêu cao thượng. Khi cưới Mẹ Maria về, Thánh Giuse có một “trái tim trẻ trung” trong một thân xác trẻ trung. Khi được thiên thần báo mộng cho biết mầu nhiệm “Đức Maria là Mẹ Chúa Trời”, người đã sẵn sàng đón nhận Mẹ Maria, đồng hành với Mẹ, chăm sóc Mẹ, mà vẫn tôn trọng sự trinh nguyên của Mẹ. Mẹ Maria trở thành một niềm vui, một hồng ân cho Thánh Giuse.</w:t>
      </w:r>
    </w:p>
    <w:p w:rsidR="00EE364E" w:rsidRPr="00EE364E" w:rsidRDefault="00EE364E" w:rsidP="00EE364E">
      <w:pPr>
        <w:shd w:val="clear" w:color="auto" w:fill="FFFFFF"/>
        <w:spacing w:after="240" w:line="240" w:lineRule="auto"/>
        <w:rPr>
          <w:rFonts w:ascii="Times New Roman" w:eastAsia="Times New Roman" w:hAnsi="Times New Roman" w:cs="Times New Roman"/>
          <w:color w:val="2D2D2D"/>
          <w:sz w:val="23"/>
          <w:szCs w:val="23"/>
        </w:rPr>
      </w:pPr>
      <w:r w:rsidRPr="00EE364E">
        <w:rPr>
          <w:rFonts w:ascii="Times New Roman" w:eastAsia="Times New Roman" w:hAnsi="Times New Roman" w:cs="Times New Roman"/>
          <w:color w:val="2D2D2D"/>
          <w:sz w:val="23"/>
          <w:szCs w:val="23"/>
        </w:rPr>
        <w:t>Anh em là người cha người chồng trong gia đình. Anh em đừng bao giờ coi mình là ông chủ đầy quyền lực trong gia đình, muốn làm gì thì làm. Anh  em phải biết tuân theo ý Chúa, phải bình tĩnh, biết quảng đại, hy sinh trong mọi khó khăn của gia đình theo gương Thánh Giuse. Đứng trước những bối rối, đối diện với nghịch cảnh, gặp những thử thách, Thánh Giuse luôn chia sẻ nỗi lòng với Đức Mẹ, ngài trăn trở những âu lo của Đức Mẹ, ngài chỉ muốn tìm giải pháp ưu việt cho nhất cho gia đình. Anh em gia trưởng cần có lòng tôn kính Thánh Giuse, thường xuyên xin ngài cố vấn cho các hoàn cảnh khó xử của mình. Ngài đã kinh qua tất cả nên ngài hiểu rõ hơn ai hết những nổi niềm của người Gia trưởng. Thánh Cả như một địa chỉ cần thiết, thân quen, anh em cần lui tới chuyện trò với ngài.</w:t>
      </w:r>
    </w:p>
    <w:p w:rsidR="00EE364E" w:rsidRPr="00EE364E" w:rsidRDefault="00EE364E" w:rsidP="00EE364E">
      <w:pPr>
        <w:shd w:val="clear" w:color="auto" w:fill="FFFFFF"/>
        <w:spacing w:after="240" w:line="240" w:lineRule="auto"/>
        <w:rPr>
          <w:rFonts w:ascii="Times New Roman" w:eastAsia="Times New Roman" w:hAnsi="Times New Roman" w:cs="Times New Roman"/>
          <w:color w:val="2D2D2D"/>
          <w:sz w:val="23"/>
          <w:szCs w:val="23"/>
        </w:rPr>
      </w:pPr>
      <w:r w:rsidRPr="00EE364E">
        <w:rPr>
          <w:rFonts w:ascii="Times New Roman" w:eastAsia="Times New Roman" w:hAnsi="Times New Roman" w:cs="Times New Roman"/>
          <w:color w:val="2D2D2D"/>
          <w:sz w:val="23"/>
          <w:szCs w:val="23"/>
        </w:rPr>
        <w:t>Hôn nhân là tổ ấm. Gia đình là chiếc nôi. Con cái đón nhận đời sống thể chất và tinh thần. Mỗi đứa con đều mang hình ảnh Thiên Chúa. Giáo dục để chúng lớn lên trong ơn gọi làm người, ơn gọi làm con Thiên Chúa. Nhiệm vụ giáo dục con cái thật thiêng liêng và cao cả. Thiên Chúa trao cho các Gia trưởng.</w:t>
      </w:r>
    </w:p>
    <w:p w:rsidR="00EE364E" w:rsidRPr="00EE364E" w:rsidRDefault="00EE364E" w:rsidP="00EE364E">
      <w:pPr>
        <w:shd w:val="clear" w:color="auto" w:fill="FFFFFF"/>
        <w:spacing w:after="240" w:line="240" w:lineRule="auto"/>
        <w:rPr>
          <w:rFonts w:ascii="Times New Roman" w:eastAsia="Times New Roman" w:hAnsi="Times New Roman" w:cs="Times New Roman"/>
          <w:color w:val="2D2D2D"/>
          <w:sz w:val="23"/>
          <w:szCs w:val="23"/>
        </w:rPr>
      </w:pPr>
      <w:r w:rsidRPr="00EE364E">
        <w:rPr>
          <w:rFonts w:ascii="Times New Roman" w:eastAsia="Times New Roman" w:hAnsi="Times New Roman" w:cs="Times New Roman"/>
          <w:color w:val="2D2D2D"/>
          <w:sz w:val="23"/>
          <w:szCs w:val="23"/>
        </w:rPr>
        <w:t>Thánh Giuse làm cha. Con của ngài vừa là con người vừa là Con Thiên Chúa – Đấng Cứu Độ. Con cái của anh em được làm con Thiên Chúa. Cho nên nhiệm vụ nuôi nấng dưỡng dục con cái là sứ vụ cao cả và là hồng ân quý giá Thiên Chúa ban cho anh em. Anh em cần phải biết yêu thương và tôn trọng con cái mình. Hãy trở nên gương mẫu đạo đức thánh thiện cho con cái. Hãy tránh mọi thứ gương mù gương xấu. Từ lời nói đến thái độ sống xấu sẽ là đại họa cho con cái. Tuổi thơ các em đơn sơ như tờ giấy trắng, mỗi lời nói, mỗi cử chỉ của cha mẹ đều ghi đậm nét trên tờ giấy trắng tâm hồn và in dấu suốt cuộc đời các em. Bởi đó, trách nhiệm của người Gia trưởng đối với các em vô cùng quan trọng. Các em là thánh hay là quỷ tùy vào sự giáo dục và cách ăn nết ở của cha mẹ. Con cái là hoa trái của tình yêu và là niềm hy vọng của cha mẹ. Nguyện xin Thánh Giuse phù trợ cho anh em được trở nên những Gia trưởng thánh thiện, gương mẫu để đem hạnh phúc đến cho gia đình và cho cả xã hội tương lai.</w:t>
      </w:r>
    </w:p>
    <w:p w:rsidR="00EE364E" w:rsidRPr="00EE364E" w:rsidRDefault="00EE364E" w:rsidP="00EE364E">
      <w:pPr>
        <w:shd w:val="clear" w:color="auto" w:fill="FFFFFF"/>
        <w:spacing w:after="240" w:line="240" w:lineRule="auto"/>
        <w:rPr>
          <w:rFonts w:ascii="Times New Roman" w:eastAsia="Times New Roman" w:hAnsi="Times New Roman" w:cs="Times New Roman"/>
          <w:color w:val="2D2D2D"/>
          <w:sz w:val="23"/>
          <w:szCs w:val="23"/>
        </w:rPr>
      </w:pPr>
      <w:r w:rsidRPr="00EE364E">
        <w:rPr>
          <w:rFonts w:ascii="Times New Roman" w:eastAsia="Times New Roman" w:hAnsi="Times New Roman" w:cs="Times New Roman"/>
          <w:color w:val="2D2D2D"/>
          <w:sz w:val="23"/>
          <w:szCs w:val="23"/>
        </w:rPr>
        <w:t>Thánh Giuse mãi mãi là tấm gương cho anh em Gia trưởng soi. Tấm gương của một con người luôn thao thức lắng nghe tiếng Chúa và khi đã nghe thì mau mắn đáp lại không thắc mắc cho dù phải trả giá.Tấm gương của một con người luôn hướng tâm hồn về Chúa, xin vâng trước Thiên Ý, luôn phó thác để Chúa thực hiện chương trình cứu rỗi của Người.Tấm gương về người quản gia trung tín chăm sóc hai kho tàng quý giá nhất trần gian là Hài Nhi Giêsu và Mẹ Maria.</w:t>
      </w:r>
    </w:p>
    <w:p w:rsidR="00EE364E" w:rsidRPr="00EE364E" w:rsidRDefault="00EE364E" w:rsidP="00EE364E">
      <w:pPr>
        <w:shd w:val="clear" w:color="auto" w:fill="FFFFFF"/>
        <w:spacing w:after="240" w:line="240" w:lineRule="auto"/>
        <w:rPr>
          <w:rFonts w:ascii="Times New Roman" w:eastAsia="Times New Roman" w:hAnsi="Times New Roman" w:cs="Times New Roman"/>
          <w:color w:val="2D2D2D"/>
          <w:sz w:val="23"/>
          <w:szCs w:val="23"/>
        </w:rPr>
      </w:pPr>
      <w:r w:rsidRPr="00EE364E">
        <w:rPr>
          <w:rFonts w:ascii="Times New Roman" w:eastAsia="Times New Roman" w:hAnsi="Times New Roman" w:cs="Times New Roman"/>
          <w:color w:val="2D2D2D"/>
          <w:sz w:val="23"/>
          <w:szCs w:val="23"/>
        </w:rPr>
        <w:t>Thánh Giuse là con người thầm lặng, ít nói, khiêm tốn. Gioan Tẩy Giả chân thành “Người phải lớn lên, còn tôi phải nhỏ bé lại”. Giuse đã sống điều đó mà không nói một lời. Chính cuộc sống ấy đã biến Thánh nhân thành một vị Đại Thánh. Thánh Cả đã đem cuộc đời mình biến thành một Lời Chúa sống động, ngài xứng đáng là Bạn Trăm Năm Đức Trinh Nữ.</w:t>
      </w:r>
    </w:p>
    <w:p w:rsidR="00EE364E" w:rsidRPr="00EE364E" w:rsidRDefault="00EE364E" w:rsidP="00EE364E">
      <w:pPr>
        <w:shd w:val="clear" w:color="auto" w:fill="FFFFFF"/>
        <w:spacing w:after="240" w:line="240" w:lineRule="auto"/>
        <w:rPr>
          <w:rFonts w:ascii="Times New Roman" w:eastAsia="Times New Roman" w:hAnsi="Times New Roman" w:cs="Times New Roman"/>
          <w:color w:val="2D2D2D"/>
          <w:sz w:val="23"/>
          <w:szCs w:val="23"/>
        </w:rPr>
      </w:pPr>
      <w:r w:rsidRPr="00EE364E">
        <w:rPr>
          <w:rFonts w:ascii="Times New Roman" w:eastAsia="Times New Roman" w:hAnsi="Times New Roman" w:cs="Times New Roman"/>
          <w:b/>
          <w:bCs/>
          <w:i/>
          <w:iCs/>
          <w:color w:val="2D2D2D"/>
          <w:sz w:val="23"/>
          <w:szCs w:val="23"/>
        </w:rPr>
        <w:t>Lm. Giuse Nguyễn Hữu An</w:t>
      </w:r>
    </w:p>
    <w:p w:rsidR="004B3B09" w:rsidRDefault="002E132D" w:rsidP="00EE364E">
      <w:r>
        <w:t>********</w:t>
      </w:r>
    </w:p>
    <w:p w:rsidR="0010082C" w:rsidRPr="0010082C" w:rsidRDefault="0010082C" w:rsidP="0010082C">
      <w:pPr>
        <w:pBdr>
          <w:bottom w:val="single" w:sz="6" w:space="9" w:color="4DB2EC"/>
        </w:pBdr>
        <w:spacing w:after="150" w:line="360" w:lineRule="atLeast"/>
        <w:outlineLvl w:val="0"/>
        <w:rPr>
          <w:rFonts w:eastAsia="Times New Roman"/>
          <w:kern w:val="36"/>
          <w:sz w:val="30"/>
          <w:szCs w:val="30"/>
        </w:rPr>
      </w:pPr>
      <w:r w:rsidRPr="0010082C">
        <w:rPr>
          <w:rFonts w:eastAsia="Times New Roman"/>
          <w:kern w:val="36"/>
          <w:sz w:val="30"/>
          <w:szCs w:val="30"/>
        </w:rPr>
        <w:t>MÓN QUÀ BẤT NGỜ CỦA THÁNH CẢ GIUSE</w:t>
      </w:r>
    </w:p>
    <w:p w:rsidR="0010082C" w:rsidRPr="0010082C" w:rsidRDefault="0010082C" w:rsidP="0010082C">
      <w:pPr>
        <w:spacing w:after="0" w:line="240" w:lineRule="auto"/>
        <w:rPr>
          <w:rFonts w:ascii="Times New Roman" w:eastAsia="Times New Roman" w:hAnsi="Times New Roman" w:cs="Times New Roman"/>
          <w:sz w:val="24"/>
          <w:szCs w:val="24"/>
        </w:rPr>
      </w:pPr>
      <w:hyperlink r:id="rId7" w:history="1">
        <w:r w:rsidRPr="0010082C">
          <w:rPr>
            <w:rFonts w:ascii="Times New Roman" w:eastAsia="Times New Roman" w:hAnsi="Times New Roman" w:cs="Times New Roman"/>
            <w:color w:val="7A7A7A"/>
            <w:sz w:val="18"/>
            <w:szCs w:val="18"/>
            <w:u w:val="single"/>
          </w:rPr>
          <w:t>18/09/2017</w:t>
        </w:r>
      </w:hyperlink>
      <w:r w:rsidRPr="0010082C">
        <w:rPr>
          <w:rFonts w:ascii="Times New Roman" w:eastAsia="Times New Roman" w:hAnsi="Times New Roman" w:cs="Times New Roman"/>
          <w:color w:val="7A7A7A"/>
          <w:sz w:val="18"/>
          <w:szCs w:val="18"/>
        </w:rPr>
        <w:t> </w:t>
      </w:r>
      <w:hyperlink r:id="rId8" w:history="1">
        <w:r w:rsidRPr="0010082C">
          <w:rPr>
            <w:rFonts w:ascii="Times New Roman" w:eastAsia="Times New Roman" w:hAnsi="Times New Roman" w:cs="Times New Roman"/>
            <w:color w:val="7A7A7A"/>
            <w:sz w:val="18"/>
            <w:szCs w:val="18"/>
            <w:u w:val="single"/>
          </w:rPr>
          <w:t>Sr. Jean Berchmans Minh Nguyệt</w:t>
        </w:r>
      </w:hyperlink>
    </w:p>
    <w:p w:rsidR="0010082C" w:rsidRPr="0010082C" w:rsidRDefault="0010082C" w:rsidP="0010082C">
      <w:pPr>
        <w:shd w:val="clear" w:color="auto" w:fill="FFFFFF"/>
        <w:spacing w:after="240" w:line="240" w:lineRule="auto"/>
        <w:rPr>
          <w:rFonts w:ascii="Times New Roman" w:eastAsia="Times New Roman" w:hAnsi="Times New Roman" w:cs="Times New Roman"/>
          <w:color w:val="2D2D2D"/>
          <w:sz w:val="23"/>
          <w:szCs w:val="23"/>
        </w:rPr>
      </w:pPr>
      <w:r w:rsidRPr="0010082C">
        <w:rPr>
          <w:rFonts w:ascii="Times" w:eastAsia="Times New Roman" w:hAnsi="Times" w:cs="Times"/>
          <w:noProof/>
          <w:color w:val="800080"/>
          <w:sz w:val="36"/>
          <w:szCs w:val="36"/>
        </w:rPr>
        <w:drawing>
          <wp:inline distT="0" distB="0" distL="0" distR="0">
            <wp:extent cx="1903095" cy="2438400"/>
            <wp:effectExtent l="0" t="0" r="1905" b="0"/>
            <wp:docPr id="3" name="Picture 3" descr="http://www.binhcang.com/giuse5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inhcang.com/giuse5copy.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3095" cy="2438400"/>
                    </a:xfrm>
                    <a:prstGeom prst="rect">
                      <a:avLst/>
                    </a:prstGeom>
                    <a:noFill/>
                    <a:ln>
                      <a:noFill/>
                    </a:ln>
                  </pic:spPr>
                </pic:pic>
              </a:graphicData>
            </a:graphic>
          </wp:inline>
        </w:drawing>
      </w:r>
      <w:r w:rsidRPr="0010082C">
        <w:rPr>
          <w:rFonts w:ascii="Times" w:eastAsia="Times New Roman" w:hAnsi="Times" w:cs="Times"/>
          <w:color w:val="800080"/>
          <w:sz w:val="36"/>
          <w:szCs w:val="36"/>
        </w:rPr>
        <w:t>Chứng từ của cô Anne Sarev, thiếu nữ công giáo người Pháp, về sự trợ giúp hữu hiệu của Thánh Cả Giuse.</w:t>
      </w:r>
    </w:p>
    <w:p w:rsidR="0010082C" w:rsidRPr="0010082C" w:rsidRDefault="0010082C" w:rsidP="0010082C">
      <w:pPr>
        <w:shd w:val="clear" w:color="auto" w:fill="FFFFFF"/>
        <w:spacing w:after="240" w:line="240" w:lineRule="auto"/>
        <w:rPr>
          <w:rFonts w:ascii="Times New Roman" w:eastAsia="Times New Roman" w:hAnsi="Times New Roman" w:cs="Times New Roman"/>
          <w:color w:val="2D2D2D"/>
          <w:sz w:val="23"/>
          <w:szCs w:val="23"/>
        </w:rPr>
      </w:pPr>
      <w:r w:rsidRPr="0010082C">
        <w:rPr>
          <w:rFonts w:ascii="Times New Roman" w:eastAsia="Times New Roman" w:hAnsi="Times New Roman" w:cs="Times New Roman"/>
          <w:color w:val="2D2D2D"/>
          <w:sz w:val="23"/>
          <w:szCs w:val="23"/>
        </w:rPr>
        <w:t>… Năm ấy tôi bị thất nghiệp, nghèo xơ nghèo xác, nghèo rớt mồng tơi. Một ngày, tôi nhận hóa đơn tiền điện: 1200 quan, tương đương với khoảng 240 mỹ kim! Thật là món tiền khổng lồ đối với người không một đồng xu dính túi như tôi! Trời ơi, làm sao bây giờ? Sau nhiều cú điện thoại mà tôi không thể trả lời, người chủ nhà, cúp đường giây điện thoại. Cũng chính ngày hôm ấy, nhân viên sở điện thoại đến tận nhà, xóa tên tôi khỏi sổ điện thoại thành phố. Chúng tôi nói chuyện với nhau. Sau khi lắng nghe, ông tỏ ra thông cảm tình trạng đáng thương của tôi. Ông hứa sẽ nối lại đường giây điện thoại, với điều kiện tôi phải thanh toán món nợ tức khắc, vừa lúc tôi có đủ số tiền để trả. Bằng không, nếu chuyện bị bại lộ, ông là người lãnh đủ mọi rắc rối, phiền nhiễu, có khi bị mất cả việc làm nữa! </w:t>
      </w:r>
      <w:r w:rsidRPr="0010082C">
        <w:rPr>
          <w:rFonts w:ascii="Times New Roman" w:eastAsia="Times New Roman" w:hAnsi="Times New Roman" w:cs="Times New Roman"/>
          <w:color w:val="2D2D2D"/>
          <w:sz w:val="23"/>
          <w:szCs w:val="23"/>
        </w:rPr>
        <w:br/>
        <w:t>Vấn đề tạm giải quyết như thế. Nhưng, khốn khổ vẫn còn nguyên. Phải làm sao bây giờ? Ngay ngày hôm ấy, tôi bắt đầu tuần Cửu Nhật kính Thánh Cả Giuse. Đồng thời, tôi vẫn ngược xuôi đây đó, tìm kiếm việc làm. Thời gian trôi qua, tôi vẫn chưa tìm được việc, nên vẫn nghèo mạt rệp! Rồi tuần Cửu Nhật kính Thánh Cả Giuse cũng trôi qua mà tôi vẫn chưa có một xu. Tôi buồn bã tự nhủ: </w:t>
      </w:r>
      <w:r w:rsidRPr="0010082C">
        <w:rPr>
          <w:rFonts w:ascii="Times New Roman" w:eastAsia="Times New Roman" w:hAnsi="Times New Roman" w:cs="Times New Roman"/>
          <w:color w:val="2D2D2D"/>
          <w:sz w:val="23"/>
          <w:szCs w:val="23"/>
        </w:rPr>
        <w:br/>
        <w:t>– “Thôi rồi, Thánh Cả Giuse đã không nghe lời mình kêu van!”. Nghĩ vậy, nên tôi quên đi chuyện đã cầu nguyện cùng Thánh Cả Giuse.</w:t>
      </w:r>
    </w:p>
    <w:p w:rsidR="0010082C" w:rsidRPr="0010082C" w:rsidRDefault="0010082C" w:rsidP="0010082C">
      <w:pPr>
        <w:shd w:val="clear" w:color="auto" w:fill="FFFFFF"/>
        <w:spacing w:after="240" w:line="240" w:lineRule="auto"/>
        <w:rPr>
          <w:rFonts w:ascii="Times New Roman" w:eastAsia="Times New Roman" w:hAnsi="Times New Roman" w:cs="Times New Roman"/>
          <w:color w:val="2D2D2D"/>
          <w:sz w:val="23"/>
          <w:szCs w:val="23"/>
        </w:rPr>
      </w:pPr>
      <w:r w:rsidRPr="0010082C">
        <w:rPr>
          <w:rFonts w:ascii="Times New Roman" w:eastAsia="Times New Roman" w:hAnsi="Times New Roman" w:cs="Times New Roman"/>
          <w:color w:val="2D2D2D"/>
          <w:sz w:val="23"/>
          <w:szCs w:val="23"/>
        </w:rPr>
        <w:t>Buổi tối hôm ấy, vào khoảng 23 giờ 30 phút, tôi ra khỏi nhà v</w:t>
      </w:r>
      <w:r w:rsidR="001545FD">
        <w:rPr>
          <w:rFonts w:ascii="Times New Roman" w:eastAsia="Times New Roman" w:hAnsi="Times New Roman" w:cs="Times New Roman"/>
          <w:color w:val="2D2D2D"/>
          <w:sz w:val="23"/>
          <w:szCs w:val="23"/>
        </w:rPr>
        <w:t>à đi lang thang một vòng trên vỉ</w:t>
      </w:r>
      <w:r w:rsidRPr="0010082C">
        <w:rPr>
          <w:rFonts w:ascii="Times New Roman" w:eastAsia="Times New Roman" w:hAnsi="Times New Roman" w:cs="Times New Roman"/>
          <w:color w:val="2D2D2D"/>
          <w:sz w:val="23"/>
          <w:szCs w:val="23"/>
        </w:rPr>
        <w:t>a hè thành phố. Đến một con đường, tôi trông thấy một đống giấy vứt bên vệ đường. Tự nhiên tôi có ý muốn lục tìm, xem có gì hay lạ không. Bỗng, tôi khám phá ra khoảng 10 cuốn chỉ nam cho khách du lịch. Một ý tưởng thoáng hiện trong đầu: </w:t>
      </w:r>
      <w:r w:rsidRPr="0010082C">
        <w:rPr>
          <w:rFonts w:ascii="Times New Roman" w:eastAsia="Times New Roman" w:hAnsi="Times New Roman" w:cs="Times New Roman"/>
          <w:color w:val="2D2D2D"/>
          <w:sz w:val="23"/>
          <w:szCs w:val="23"/>
        </w:rPr>
        <w:br/>
        <w:t>– “Mình lượm hết mấy tập chỉ nam này đưa về phòng, xem thử du khách họ thường tìm đến viếng thăm những vùng nào, thành phố nào trên thế giới”.</w:t>
      </w:r>
    </w:p>
    <w:p w:rsidR="0010082C" w:rsidRPr="0010082C" w:rsidRDefault="0010082C" w:rsidP="0010082C">
      <w:pPr>
        <w:shd w:val="clear" w:color="auto" w:fill="FFFFFF"/>
        <w:spacing w:after="240" w:line="240" w:lineRule="auto"/>
        <w:rPr>
          <w:rFonts w:ascii="Times New Roman" w:eastAsia="Times New Roman" w:hAnsi="Times New Roman" w:cs="Times New Roman"/>
          <w:color w:val="2D2D2D"/>
          <w:sz w:val="23"/>
          <w:szCs w:val="23"/>
        </w:rPr>
      </w:pPr>
      <w:r w:rsidRPr="0010082C">
        <w:rPr>
          <w:rFonts w:ascii="Times New Roman" w:eastAsia="Times New Roman" w:hAnsi="Times New Roman" w:cs="Times New Roman"/>
          <w:noProof/>
          <w:color w:val="2D2D2D"/>
          <w:sz w:val="23"/>
          <w:szCs w:val="23"/>
        </w:rPr>
        <w:drawing>
          <wp:inline distT="0" distB="0" distL="0" distR="0">
            <wp:extent cx="1714500" cy="3048000"/>
            <wp:effectExtent l="0" t="0" r="0" b="0"/>
            <wp:docPr id="2" name="Picture 2" descr="http://www.binhcang.com/methiench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inhcang.com/methienchu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3048000"/>
                    </a:xfrm>
                    <a:prstGeom prst="rect">
                      <a:avLst/>
                    </a:prstGeom>
                    <a:noFill/>
                    <a:ln>
                      <a:noFill/>
                    </a:ln>
                  </pic:spPr>
                </pic:pic>
              </a:graphicData>
            </a:graphic>
          </wp:inline>
        </w:drawing>
      </w:r>
      <w:r w:rsidRPr="0010082C">
        <w:rPr>
          <w:rFonts w:ascii="Times New Roman" w:eastAsia="Times New Roman" w:hAnsi="Times New Roman" w:cs="Times New Roman"/>
          <w:color w:val="2D2D2D"/>
          <w:sz w:val="23"/>
          <w:szCs w:val="23"/>
        </w:rPr>
        <w:t>Về đến nhà, tôi mở ra xem, thì kìa, trong một cuốn chỉ nam có ngăn mấy tờ giấy bạc xanh xanh. Đó là mấy tờ mỹ kim. Tôi vội vàng đếm được tất cả là 240 mỹ kim. Vào thời kỳ ấy, một mỹ kim trị giá 10 quan rưỡi. Như vậy, tôi có được tất cả là 2.520 quan pháp. Một món tiền khổng lồ! Tôi có thể thôn tính tức khắc tiền điện 1200 quan. Tôi vẫn còn lại 1320 quan. Thật là món quà quan phòng. Với số tiền này, tôi có thể ghi tên tham dự cuộc hành hương của giới trẻ Pháp, về Roma tham dự cuộc gặp gỡ quốc tế giới trẻ với Đức Thánh Cha Gioan Phaolo 2. Tôi vô cùng sung sướng và cảm động. Tôi dâng lời cảm tạ Thiên Chúa và tri ân Thánh Cả Giuse đã gởi đến cho tôi món quà bất ngờ, quá mức đợi mong.</w:t>
      </w:r>
    </w:p>
    <w:p w:rsidR="0010082C" w:rsidRPr="0010082C" w:rsidRDefault="0010082C" w:rsidP="0010082C">
      <w:pPr>
        <w:shd w:val="clear" w:color="auto" w:fill="FFFFFF"/>
        <w:spacing w:after="240" w:line="240" w:lineRule="auto"/>
        <w:rPr>
          <w:rFonts w:ascii="Times New Roman" w:eastAsia="Times New Roman" w:hAnsi="Times New Roman" w:cs="Times New Roman"/>
          <w:color w:val="2D2D2D"/>
          <w:sz w:val="23"/>
          <w:szCs w:val="23"/>
        </w:rPr>
      </w:pPr>
      <w:r w:rsidRPr="0010082C">
        <w:rPr>
          <w:rFonts w:ascii="Times New Roman" w:eastAsia="Times New Roman" w:hAnsi="Times New Roman" w:cs="Times New Roman"/>
          <w:color w:val="2D2D2D"/>
          <w:sz w:val="23"/>
          <w:szCs w:val="23"/>
        </w:rPr>
        <w:t>Chứng từ thứ hai do linh mục Saudreau kể. </w:t>
      </w:r>
      <w:r w:rsidRPr="0010082C">
        <w:rPr>
          <w:rFonts w:ascii="Times New Roman" w:eastAsia="Times New Roman" w:hAnsi="Times New Roman" w:cs="Times New Roman"/>
          <w:color w:val="2D2D2D"/>
          <w:sz w:val="23"/>
          <w:szCs w:val="23"/>
        </w:rPr>
        <w:br/>
        <w:t>Bà Marie-Dominique Moess bị vu oan trong một vụ án, mà nếu thua kiện, bà sẽ phải trả một món tiền rất lớn. Rồi, nếu chuyện xảy ra đúng như dự tính, bà sẽ bị tan gia bại sản và danh thơ</w:t>
      </w:r>
      <w:r w:rsidR="005B495C">
        <w:rPr>
          <w:rFonts w:ascii="Times New Roman" w:eastAsia="Times New Roman" w:hAnsi="Times New Roman" w:cs="Times New Roman"/>
          <w:color w:val="2D2D2D"/>
          <w:sz w:val="23"/>
          <w:szCs w:val="23"/>
        </w:rPr>
        <w:t>m tiếng tốt sẽ trở thành mây khó</w:t>
      </w:r>
      <w:r w:rsidRPr="0010082C">
        <w:rPr>
          <w:rFonts w:ascii="Times New Roman" w:eastAsia="Times New Roman" w:hAnsi="Times New Roman" w:cs="Times New Roman"/>
          <w:color w:val="2D2D2D"/>
          <w:sz w:val="23"/>
          <w:szCs w:val="23"/>
        </w:rPr>
        <w:t>i. Trong bước đường cùng, bà dâng lời kêu van với Thánh Cả Giuse, xin Thánh Cả ra tay cứu giúp. Đồng thời, bà phó thác mọi sự trong Bàn Tay Quan Phòng của Thiên Chúa là Cha Nhân Hậu. Bà biết rõ Thiên Chúa Từ Bi không hề bỏ rơi những ai đặt trọn niềm tin tưởng nơi Ngài.</w:t>
      </w:r>
    </w:p>
    <w:p w:rsidR="0010082C" w:rsidRPr="0010082C" w:rsidRDefault="0010082C" w:rsidP="0010082C">
      <w:pPr>
        <w:shd w:val="clear" w:color="auto" w:fill="FFFFFF"/>
        <w:spacing w:after="240" w:line="240" w:lineRule="auto"/>
        <w:rPr>
          <w:rFonts w:ascii="Times New Roman" w:eastAsia="Times New Roman" w:hAnsi="Times New Roman" w:cs="Times New Roman"/>
          <w:color w:val="2D2D2D"/>
          <w:sz w:val="23"/>
          <w:szCs w:val="23"/>
        </w:rPr>
      </w:pPr>
      <w:r w:rsidRPr="0010082C">
        <w:rPr>
          <w:rFonts w:ascii="Times New Roman" w:eastAsia="Times New Roman" w:hAnsi="Times New Roman" w:cs="Times New Roman"/>
          <w:color w:val="2D2D2D"/>
          <w:sz w:val="23"/>
          <w:szCs w:val="23"/>
        </w:rPr>
        <w:t>Và, lòng tin tưởng cùng phó thác của bà Marie-Dominique Moess đã được Thiên Chúa Nhân Lành ân thưởng, nhờ lời cầu bầu của Thánh Cả GIUSE. Bà đã thắng kiện và mọi sự được giải quyết ổn thỏa. Bà vô cùng tri ân Đấng Bảo Trợ quyền uy của Giáo Hội Công Giáo và của từng tín hữu: Thánh Cả GIUSE!</w:t>
      </w:r>
    </w:p>
    <w:p w:rsidR="0010082C" w:rsidRPr="0010082C" w:rsidRDefault="0010082C" w:rsidP="0010082C">
      <w:pPr>
        <w:shd w:val="clear" w:color="auto" w:fill="FFFFFF"/>
        <w:spacing w:after="240" w:line="240" w:lineRule="auto"/>
        <w:rPr>
          <w:rFonts w:ascii="Times New Roman" w:eastAsia="Times New Roman" w:hAnsi="Times New Roman" w:cs="Times New Roman"/>
          <w:color w:val="2D2D2D"/>
          <w:sz w:val="23"/>
          <w:szCs w:val="23"/>
        </w:rPr>
      </w:pPr>
      <w:r w:rsidRPr="0010082C">
        <w:rPr>
          <w:rFonts w:ascii="Times New Roman" w:eastAsia="Times New Roman" w:hAnsi="Times New Roman" w:cs="Times New Roman"/>
          <w:color w:val="2D2D2D"/>
          <w:sz w:val="23"/>
          <w:szCs w:val="23"/>
        </w:rPr>
        <w:t>(“Le Ciel Parmi Nous”, Editions Bénédictines, 1997, trang 34-35).</w:t>
      </w:r>
    </w:p>
    <w:p w:rsidR="002E132D" w:rsidRDefault="00C3682D" w:rsidP="00EE364E">
      <w:r>
        <w:t>*******</w:t>
      </w:r>
    </w:p>
    <w:p w:rsidR="00E22B70" w:rsidRPr="00E22B70" w:rsidRDefault="00E22B70" w:rsidP="00E22B70">
      <w:pPr>
        <w:pBdr>
          <w:bottom w:val="single" w:sz="6" w:space="9" w:color="4DB2EC"/>
        </w:pBdr>
        <w:spacing w:after="150" w:line="360" w:lineRule="atLeast"/>
        <w:outlineLvl w:val="0"/>
        <w:rPr>
          <w:rFonts w:eastAsia="Times New Roman"/>
          <w:kern w:val="36"/>
          <w:sz w:val="30"/>
          <w:szCs w:val="30"/>
        </w:rPr>
      </w:pPr>
      <w:r w:rsidRPr="00E22B70">
        <w:rPr>
          <w:rFonts w:eastAsia="Times New Roman"/>
          <w:kern w:val="36"/>
          <w:sz w:val="30"/>
          <w:szCs w:val="30"/>
        </w:rPr>
        <w:t>Sự Trợ Giúp Của Thánh Cả GIUSE</w:t>
      </w:r>
    </w:p>
    <w:p w:rsidR="00E22B70" w:rsidRPr="00E22B70" w:rsidRDefault="00E22B70" w:rsidP="00E22B70">
      <w:pPr>
        <w:spacing w:after="0" w:line="240" w:lineRule="auto"/>
        <w:rPr>
          <w:rFonts w:ascii="Times New Roman" w:eastAsia="Times New Roman" w:hAnsi="Times New Roman" w:cs="Times New Roman"/>
          <w:sz w:val="24"/>
          <w:szCs w:val="24"/>
        </w:rPr>
      </w:pPr>
      <w:hyperlink r:id="rId11" w:history="1">
        <w:r w:rsidRPr="00E22B70">
          <w:rPr>
            <w:rFonts w:ascii="Times New Roman" w:eastAsia="Times New Roman" w:hAnsi="Times New Roman" w:cs="Times New Roman"/>
            <w:color w:val="7A7A7A"/>
            <w:sz w:val="18"/>
            <w:szCs w:val="18"/>
            <w:u w:val="single"/>
          </w:rPr>
          <w:t>30/07/2017</w:t>
        </w:r>
      </w:hyperlink>
      <w:r w:rsidRPr="00E22B70">
        <w:rPr>
          <w:rFonts w:ascii="Times New Roman" w:eastAsia="Times New Roman" w:hAnsi="Times New Roman" w:cs="Times New Roman"/>
          <w:color w:val="7A7A7A"/>
          <w:sz w:val="18"/>
          <w:szCs w:val="18"/>
        </w:rPr>
        <w:t> </w:t>
      </w:r>
      <w:hyperlink r:id="rId12" w:history="1">
        <w:r w:rsidRPr="00E22B70">
          <w:rPr>
            <w:rFonts w:ascii="Times New Roman" w:eastAsia="Times New Roman" w:hAnsi="Times New Roman" w:cs="Times New Roman"/>
            <w:color w:val="7A7A7A"/>
            <w:sz w:val="18"/>
            <w:szCs w:val="18"/>
            <w:u w:val="single"/>
          </w:rPr>
          <w:t>Sr. Jean Berchmans Minh Nguyệt</w:t>
        </w:r>
      </w:hyperlink>
    </w:p>
    <w:p w:rsidR="00E22B70" w:rsidRPr="00E22B70" w:rsidRDefault="00E22B70" w:rsidP="00E22B70">
      <w:pPr>
        <w:shd w:val="clear" w:color="auto" w:fill="FFFFFF"/>
        <w:spacing w:after="240" w:line="240" w:lineRule="auto"/>
        <w:rPr>
          <w:rFonts w:ascii="Times New Roman" w:eastAsia="Times New Roman" w:hAnsi="Times New Roman" w:cs="Times New Roman"/>
          <w:color w:val="2D2D2D"/>
          <w:sz w:val="23"/>
          <w:szCs w:val="23"/>
        </w:rPr>
      </w:pPr>
      <w:r w:rsidRPr="00E22B70">
        <w:rPr>
          <w:rFonts w:ascii="Times New Roman" w:eastAsia="Times New Roman" w:hAnsi="Times New Roman" w:cs="Times New Roman"/>
          <w:noProof/>
          <w:color w:val="2D2D2D"/>
          <w:sz w:val="23"/>
          <w:szCs w:val="23"/>
        </w:rPr>
        <w:drawing>
          <wp:inline distT="0" distB="0" distL="0" distR="0">
            <wp:extent cx="1525905" cy="2686050"/>
            <wp:effectExtent l="0" t="0" r="0" b="0"/>
            <wp:docPr id="6" name="Picture 6" descr="http://www.binhcang.com/giuse7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inhcang.com/giuse7copy.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5905" cy="2686050"/>
                    </a:xfrm>
                    <a:prstGeom prst="rect">
                      <a:avLst/>
                    </a:prstGeom>
                    <a:noFill/>
                    <a:ln>
                      <a:noFill/>
                    </a:ln>
                  </pic:spPr>
                </pic:pic>
              </a:graphicData>
            </a:graphic>
          </wp:inline>
        </w:drawing>
      </w:r>
      <w:r w:rsidRPr="00E22B70">
        <w:rPr>
          <w:rFonts w:ascii="Times New Roman" w:eastAsia="Times New Roman" w:hAnsi="Times New Roman" w:cs="Times New Roman"/>
          <w:color w:val="2D2D2D"/>
          <w:sz w:val="23"/>
          <w:szCs w:val="23"/>
        </w:rPr>
        <w:t>Câu chuyện xảy ra tại Boémia, liên bang Tiệp Khắc, thời kỳ bị quân Đức quốc xã chiếm đóng. Dư luận thế giới nhất loạt ủng hộ nhân dân Tiệp Khắc. Một số người Tiệp yêu nước anh dũng kháng chiến, chống lại quân xâm lăng. Lòng căm tức quân thù tăng cao đến độ, họ ghét tất cả người Đức, không phân biệt một ai. Cô giáo Đức tại Boémia kể lại: </w:t>
      </w:r>
    </w:p>
    <w:p w:rsidR="00E22B70" w:rsidRPr="00E22B70" w:rsidRDefault="00E22B70" w:rsidP="00E22B70">
      <w:pPr>
        <w:shd w:val="clear" w:color="auto" w:fill="FFFFFF"/>
        <w:spacing w:after="240" w:line="240" w:lineRule="auto"/>
        <w:rPr>
          <w:rFonts w:ascii="Times New Roman" w:eastAsia="Times New Roman" w:hAnsi="Times New Roman" w:cs="Times New Roman"/>
          <w:color w:val="2D2D2D"/>
          <w:sz w:val="23"/>
          <w:szCs w:val="23"/>
        </w:rPr>
      </w:pPr>
      <w:r w:rsidRPr="00E22B70">
        <w:rPr>
          <w:rFonts w:ascii="Times New Roman" w:eastAsia="Times New Roman" w:hAnsi="Times New Roman" w:cs="Times New Roman"/>
          <w:color w:val="2D2D2D"/>
          <w:sz w:val="23"/>
          <w:szCs w:val="23"/>
        </w:rPr>
        <w:t>Tháng 9 năm 1938, từ ngày 13 đến ngày 30, thành phố Eger bị đặt trong tình trạng giới nghiêm. Dân Tiệp cương quyết chống lại kẻ thù xâm lăng.</w:t>
      </w:r>
      <w:r w:rsidR="00902E66">
        <w:rPr>
          <w:rFonts w:ascii="Times New Roman" w:eastAsia="Times New Roman" w:hAnsi="Times New Roman" w:cs="Times New Roman"/>
          <w:color w:val="2D2D2D"/>
          <w:sz w:val="23"/>
          <w:szCs w:val="23"/>
        </w:rPr>
        <w:t>.</w:t>
      </w:r>
      <w:r w:rsidRPr="00E22B70">
        <w:rPr>
          <w:rFonts w:ascii="Times New Roman" w:eastAsia="Times New Roman" w:hAnsi="Times New Roman" w:cs="Times New Roman"/>
          <w:color w:val="2D2D2D"/>
          <w:sz w:val="23"/>
          <w:szCs w:val="23"/>
        </w:rPr>
        <w:t>. Tất cả mọi giáo viên bị bắt buộc phải đến trường trình diện mỗi ngày, mặc dầu trường học vắng bóng học sinh.</w:t>
      </w:r>
    </w:p>
    <w:p w:rsidR="00E22B70" w:rsidRPr="00E22B70" w:rsidRDefault="00E22B70" w:rsidP="00E22B70">
      <w:pPr>
        <w:shd w:val="clear" w:color="auto" w:fill="FFFFFF"/>
        <w:spacing w:after="240" w:line="240" w:lineRule="auto"/>
        <w:rPr>
          <w:rFonts w:ascii="Times New Roman" w:eastAsia="Times New Roman" w:hAnsi="Times New Roman" w:cs="Times New Roman"/>
          <w:color w:val="2D2D2D"/>
          <w:sz w:val="23"/>
          <w:szCs w:val="23"/>
        </w:rPr>
      </w:pPr>
      <w:r w:rsidRPr="00E22B70">
        <w:rPr>
          <w:rFonts w:ascii="Times New Roman" w:eastAsia="Times New Roman" w:hAnsi="Times New Roman" w:cs="Times New Roman"/>
          <w:color w:val="2D2D2D"/>
          <w:sz w:val="23"/>
          <w:szCs w:val="23"/>
        </w:rPr>
        <w:t>Vào một buổi sáng trời thật đẹp, sau khi trình diện, tôi ra về. Trên đường, tôi bỗng trông thấy một nhóm người hùa nhau đánh đập một thanh niên. Đường phố vắng tanh. Người làm bánh mì, xuất hiện trước cửa tiệm la lên:</w:t>
      </w:r>
      <w:r w:rsidRPr="00E22B70">
        <w:rPr>
          <w:rFonts w:ascii="Times New Roman" w:eastAsia="Times New Roman" w:hAnsi="Times New Roman" w:cs="Times New Roman"/>
          <w:color w:val="2D2D2D"/>
          <w:sz w:val="23"/>
          <w:szCs w:val="23"/>
        </w:rPr>
        <w:br/>
        <w:t>– “Chết rồi, bây giờ đến lượt cô giáo sẽ bị túm đánh”.</w:t>
      </w:r>
    </w:p>
    <w:p w:rsidR="00E22B70" w:rsidRPr="00E22B70" w:rsidRDefault="00E22B70" w:rsidP="00E22B70">
      <w:pPr>
        <w:shd w:val="clear" w:color="auto" w:fill="FFFFFF"/>
        <w:spacing w:after="240" w:line="240" w:lineRule="auto"/>
        <w:rPr>
          <w:rFonts w:ascii="Times New Roman" w:eastAsia="Times New Roman" w:hAnsi="Times New Roman" w:cs="Times New Roman"/>
          <w:color w:val="2D2D2D"/>
          <w:sz w:val="23"/>
          <w:szCs w:val="23"/>
        </w:rPr>
      </w:pPr>
      <w:r w:rsidRPr="00E22B70">
        <w:rPr>
          <w:rFonts w:ascii="Times New Roman" w:eastAsia="Times New Roman" w:hAnsi="Times New Roman" w:cs="Times New Roman"/>
          <w:color w:val="2D2D2D"/>
          <w:sz w:val="23"/>
          <w:szCs w:val="23"/>
        </w:rPr>
        <w:t>Nghe vậy, tôi không còn hồn vía nào nữa, chỉ biết nắm chặt trong tay cỗ tràng hạt có ảnh Đức Mẹ Vô Nhiễm Nguyên Tội và ảnh Thánh Cả Giuse. Còn đang sợ hãi không biết nên tiếp tục, hay quay trở lại trường học, thì một người đàn ông Tiệp hùng hổ, nhẩy bổ đến bên tôi. Ông ta giận dữ, cầm báng súng giáng mạnh xuống vai tôi. Ông vừa đập vừa hét lớn: “Mày phải chết, cái con mẹ người Đức này!”.</w:t>
      </w:r>
    </w:p>
    <w:p w:rsidR="00E22B70" w:rsidRPr="00E22B70" w:rsidRDefault="00E22B70" w:rsidP="00E22B70">
      <w:pPr>
        <w:shd w:val="clear" w:color="auto" w:fill="FFFFFF"/>
        <w:spacing w:after="240" w:line="240" w:lineRule="auto"/>
        <w:rPr>
          <w:rFonts w:ascii="Times New Roman" w:eastAsia="Times New Roman" w:hAnsi="Times New Roman" w:cs="Times New Roman"/>
          <w:color w:val="2D2D2D"/>
          <w:sz w:val="23"/>
          <w:szCs w:val="23"/>
        </w:rPr>
      </w:pPr>
      <w:r w:rsidRPr="00E22B70">
        <w:rPr>
          <w:rFonts w:ascii="Times New Roman" w:eastAsia="Times New Roman" w:hAnsi="Times New Roman" w:cs="Times New Roman"/>
          <w:color w:val="2D2D2D"/>
          <w:sz w:val="23"/>
          <w:szCs w:val="23"/>
        </w:rPr>
        <w:t>Ngay lúc đó, bỗng xuất hiện một cụ già dáng điệu đạo mạo đáng kính, có bộ râu và mái tóc bạc trắng. Cụ già đội chiếc mũ có vành rộng và khoác áo choàng. Cụ già nói với người Tiệp:</w:t>
      </w:r>
    </w:p>
    <w:p w:rsidR="00E22B70" w:rsidRPr="00E22B70" w:rsidRDefault="00E22B70" w:rsidP="00E22B70">
      <w:pPr>
        <w:shd w:val="clear" w:color="auto" w:fill="FFFFFF"/>
        <w:spacing w:after="240" w:line="240" w:lineRule="auto"/>
        <w:rPr>
          <w:rFonts w:ascii="Times New Roman" w:eastAsia="Times New Roman" w:hAnsi="Times New Roman" w:cs="Times New Roman"/>
          <w:color w:val="2D2D2D"/>
          <w:sz w:val="23"/>
          <w:szCs w:val="23"/>
        </w:rPr>
      </w:pPr>
      <w:r w:rsidRPr="00E22B70">
        <w:rPr>
          <w:rFonts w:ascii="Times New Roman" w:eastAsia="Times New Roman" w:hAnsi="Times New Roman" w:cs="Times New Roman"/>
          <w:color w:val="2D2D2D"/>
          <w:sz w:val="23"/>
          <w:szCs w:val="23"/>
        </w:rPr>
        <w:t>– “Anh không được phép đánh đập cô ta. Cô có mặt ở đây vì các trẻ em và để giúp đỡ tất cả mọi người”.</w:t>
      </w:r>
    </w:p>
    <w:p w:rsidR="00E22B70" w:rsidRPr="00E22B70" w:rsidRDefault="00E22B70" w:rsidP="00E22B70">
      <w:pPr>
        <w:shd w:val="clear" w:color="auto" w:fill="FFFFFF"/>
        <w:spacing w:after="240" w:line="240" w:lineRule="auto"/>
        <w:rPr>
          <w:rFonts w:ascii="Times New Roman" w:eastAsia="Times New Roman" w:hAnsi="Times New Roman" w:cs="Times New Roman"/>
          <w:color w:val="2D2D2D"/>
          <w:sz w:val="23"/>
          <w:szCs w:val="23"/>
        </w:rPr>
      </w:pPr>
      <w:r w:rsidRPr="00E22B70">
        <w:rPr>
          <w:rFonts w:ascii="Times New Roman" w:eastAsia="Times New Roman" w:hAnsi="Times New Roman" w:cs="Times New Roman"/>
          <w:color w:val="2D2D2D"/>
          <w:sz w:val="23"/>
          <w:szCs w:val="23"/>
        </w:rPr>
        <w:t>Nghe cụ già nghiêm nghị nói thế, người thanh niên Tiệp cầm súng hoảng hốt bỏ chạy như một người điên.</w:t>
      </w:r>
      <w:r w:rsidRPr="00E22B70">
        <w:rPr>
          <w:rFonts w:ascii="Times New Roman" w:eastAsia="Times New Roman" w:hAnsi="Times New Roman" w:cs="Times New Roman"/>
          <w:noProof/>
          <w:color w:val="2D2D2D"/>
          <w:sz w:val="23"/>
          <w:szCs w:val="23"/>
        </w:rPr>
        <w:drawing>
          <wp:inline distT="0" distB="0" distL="0" distR="0">
            <wp:extent cx="1619250" cy="2588895"/>
            <wp:effectExtent l="0" t="0" r="0" b="1905"/>
            <wp:docPr id="5" name="Picture 5" descr="http://www.binhcang.com/maria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inhcang.com/maria10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0" cy="2588895"/>
                    </a:xfrm>
                    <a:prstGeom prst="rect">
                      <a:avLst/>
                    </a:prstGeom>
                    <a:noFill/>
                    <a:ln>
                      <a:noFill/>
                    </a:ln>
                  </pic:spPr>
                </pic:pic>
              </a:graphicData>
            </a:graphic>
          </wp:inline>
        </w:drawing>
      </w:r>
    </w:p>
    <w:p w:rsidR="00E22B70" w:rsidRPr="00E22B70" w:rsidRDefault="00E22B70" w:rsidP="00E22B70">
      <w:pPr>
        <w:shd w:val="clear" w:color="auto" w:fill="FFFFFF"/>
        <w:spacing w:after="240" w:line="240" w:lineRule="auto"/>
        <w:rPr>
          <w:rFonts w:ascii="Times New Roman" w:eastAsia="Times New Roman" w:hAnsi="Times New Roman" w:cs="Times New Roman"/>
          <w:color w:val="2D2D2D"/>
          <w:sz w:val="23"/>
          <w:szCs w:val="23"/>
        </w:rPr>
      </w:pPr>
      <w:r w:rsidRPr="00E22B70">
        <w:rPr>
          <w:rFonts w:ascii="Times New Roman" w:eastAsia="Times New Roman" w:hAnsi="Times New Roman" w:cs="Times New Roman"/>
          <w:color w:val="2D2D2D"/>
          <w:sz w:val="23"/>
          <w:szCs w:val="23"/>
        </w:rPr>
        <w:t>Cụ già lạ mặt cầm lấy tay tôi và dạy tôi đọc một kinh kính Đức Mẹ của thánh Grignion de Montfort. Cụ cũng khuyên tôi luôn mang trong mình ảnh vảy phép lạ – tức ảnh Đức Mẹ ban ơn – với trọn lòng yêu mến. Sau cùng, cụ nhắn nhủ:</w:t>
      </w:r>
    </w:p>
    <w:p w:rsidR="00E22B70" w:rsidRPr="00E22B70" w:rsidRDefault="00E22B70" w:rsidP="00E22B70">
      <w:pPr>
        <w:shd w:val="clear" w:color="auto" w:fill="FFFFFF"/>
        <w:spacing w:after="240" w:line="240" w:lineRule="auto"/>
        <w:rPr>
          <w:rFonts w:ascii="Times New Roman" w:eastAsia="Times New Roman" w:hAnsi="Times New Roman" w:cs="Times New Roman"/>
          <w:color w:val="2D2D2D"/>
          <w:sz w:val="23"/>
          <w:szCs w:val="23"/>
        </w:rPr>
      </w:pPr>
      <w:r w:rsidRPr="00E22B70">
        <w:rPr>
          <w:rFonts w:ascii="Times New Roman" w:eastAsia="Times New Roman" w:hAnsi="Times New Roman" w:cs="Times New Roman"/>
          <w:color w:val="2D2D2D"/>
          <w:sz w:val="23"/>
          <w:szCs w:val="23"/>
        </w:rPr>
        <w:t>– “Con phải hết sức cẩn thận. Tối nay người ta sẽ giật mìn làm sập chiếc cầu trong thành phố – và đã xảy ra đúng y như vậy – Con phải ý tứ đừng đi gần hàng rào, vì người ta gài mìn trong đó. Con cũng phải luôn luôn cầu nguyện cùng Trinh Nữ Vô Nhiễm Maria”.</w:t>
      </w:r>
    </w:p>
    <w:p w:rsidR="00E22B70" w:rsidRPr="00E22B70" w:rsidRDefault="00E22B70" w:rsidP="00E22B70">
      <w:pPr>
        <w:shd w:val="clear" w:color="auto" w:fill="FFFFFF"/>
        <w:spacing w:after="240" w:line="240" w:lineRule="auto"/>
        <w:rPr>
          <w:rFonts w:ascii="Times New Roman" w:eastAsia="Times New Roman" w:hAnsi="Times New Roman" w:cs="Times New Roman"/>
          <w:color w:val="2D2D2D"/>
          <w:sz w:val="23"/>
          <w:szCs w:val="23"/>
        </w:rPr>
      </w:pPr>
      <w:r w:rsidRPr="00E22B70">
        <w:rPr>
          <w:rFonts w:ascii="Times New Roman" w:eastAsia="Times New Roman" w:hAnsi="Times New Roman" w:cs="Times New Roman"/>
          <w:color w:val="2D2D2D"/>
          <w:sz w:val="23"/>
          <w:szCs w:val="23"/>
        </w:rPr>
        <w:t>Cụ già cùng đi với tôi suốt quãng đường về nhà. Khi tới trước cửa, cụ còn âu yếm nhắn nhủ thêm lần cuối:</w:t>
      </w:r>
    </w:p>
    <w:p w:rsidR="00E22B70" w:rsidRPr="00E22B70" w:rsidRDefault="00E22B70" w:rsidP="00E22B70">
      <w:pPr>
        <w:shd w:val="clear" w:color="auto" w:fill="FFFFFF"/>
        <w:spacing w:after="240" w:line="240" w:lineRule="auto"/>
        <w:rPr>
          <w:rFonts w:ascii="Times New Roman" w:eastAsia="Times New Roman" w:hAnsi="Times New Roman" w:cs="Times New Roman"/>
          <w:color w:val="2D2D2D"/>
          <w:sz w:val="23"/>
          <w:szCs w:val="23"/>
        </w:rPr>
      </w:pPr>
      <w:r w:rsidRPr="00E22B70">
        <w:rPr>
          <w:rFonts w:ascii="Times New Roman" w:eastAsia="Times New Roman" w:hAnsi="Times New Roman" w:cs="Times New Roman"/>
          <w:color w:val="2D2D2D"/>
          <w:sz w:val="23"/>
          <w:szCs w:val="23"/>
        </w:rPr>
        <w:t>– “Chúc con can đảm. Ta không bỏ rơi những ai mang trong mình với trọn lòng yêu kính ảnh vảy phép lạ của Đức Maria”.</w:t>
      </w:r>
    </w:p>
    <w:p w:rsidR="00E22B70" w:rsidRPr="00E22B70" w:rsidRDefault="00E22B70" w:rsidP="00E22B70">
      <w:pPr>
        <w:shd w:val="clear" w:color="auto" w:fill="FFFFFF"/>
        <w:spacing w:after="240" w:line="240" w:lineRule="auto"/>
        <w:rPr>
          <w:rFonts w:ascii="Times New Roman" w:eastAsia="Times New Roman" w:hAnsi="Times New Roman" w:cs="Times New Roman"/>
          <w:color w:val="2D2D2D"/>
          <w:sz w:val="23"/>
          <w:szCs w:val="23"/>
        </w:rPr>
      </w:pPr>
      <w:r w:rsidRPr="00E22B70">
        <w:rPr>
          <w:rFonts w:ascii="Times New Roman" w:eastAsia="Times New Roman" w:hAnsi="Times New Roman" w:cs="Times New Roman"/>
          <w:color w:val="2D2D2D"/>
          <w:sz w:val="23"/>
          <w:szCs w:val="23"/>
        </w:rPr>
        <w:t>Nói xong, cụ già biến mất. Tôi nhìn ra đường phố, mặc dầu đường rộng và thẳng tắp, tôi không trông thấy một bóng người qua lại.</w:t>
      </w:r>
    </w:p>
    <w:p w:rsidR="00E22B70" w:rsidRPr="00E22B70" w:rsidRDefault="00E22B70" w:rsidP="00E22B70">
      <w:pPr>
        <w:shd w:val="clear" w:color="auto" w:fill="FFFFFF"/>
        <w:spacing w:after="240" w:line="240" w:lineRule="auto"/>
        <w:rPr>
          <w:rFonts w:ascii="Times New Roman" w:eastAsia="Times New Roman" w:hAnsi="Times New Roman" w:cs="Times New Roman"/>
          <w:color w:val="2D2D2D"/>
          <w:sz w:val="23"/>
          <w:szCs w:val="23"/>
        </w:rPr>
      </w:pPr>
      <w:r w:rsidRPr="00E22B70">
        <w:rPr>
          <w:rFonts w:ascii="Times New Roman" w:eastAsia="Times New Roman" w:hAnsi="Times New Roman" w:cs="Times New Roman"/>
          <w:noProof/>
          <w:color w:val="2D2D2D"/>
          <w:sz w:val="23"/>
          <w:szCs w:val="23"/>
        </w:rPr>
        <w:drawing>
          <wp:inline distT="0" distB="0" distL="0" distR="0">
            <wp:extent cx="1619250" cy="2258695"/>
            <wp:effectExtent l="0" t="0" r="0" b="8255"/>
            <wp:docPr id="4" name="Picture 4" descr="http://www.binhcang.com/giuse6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inhcang.com/giuse6copy.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2258695"/>
                    </a:xfrm>
                    <a:prstGeom prst="rect">
                      <a:avLst/>
                    </a:prstGeom>
                    <a:noFill/>
                    <a:ln>
                      <a:noFill/>
                    </a:ln>
                  </pic:spPr>
                </pic:pic>
              </a:graphicData>
            </a:graphic>
          </wp:inline>
        </w:drawing>
      </w:r>
      <w:r w:rsidRPr="00E22B70">
        <w:rPr>
          <w:rFonts w:ascii="Times New Roman" w:eastAsia="Times New Roman" w:hAnsi="Times New Roman" w:cs="Times New Roman"/>
          <w:color w:val="2D2D2D"/>
          <w:sz w:val="23"/>
          <w:szCs w:val="23"/>
        </w:rPr>
        <w:t>Người khách lạ già nua đáng kính đó là ai? Đối với tôi, chắc chắn là Thánh Cả Giuse. Bộ áo, những lời khuyên bảo chỉ dạy và khuôn mặt khoan nhân đại lượng của Người, khiến tôi có thể cả quyết: “Cụ già chính là Thánh Cả Giuse”.</w:t>
      </w:r>
    </w:p>
    <w:p w:rsidR="00E22B70" w:rsidRPr="00E22B70" w:rsidRDefault="00E22B70" w:rsidP="00E22B70">
      <w:pPr>
        <w:shd w:val="clear" w:color="auto" w:fill="FFFFFF"/>
        <w:spacing w:after="240" w:line="240" w:lineRule="auto"/>
        <w:rPr>
          <w:rFonts w:ascii="Times New Roman" w:eastAsia="Times New Roman" w:hAnsi="Times New Roman" w:cs="Times New Roman"/>
          <w:color w:val="2D2D2D"/>
          <w:sz w:val="23"/>
          <w:szCs w:val="23"/>
        </w:rPr>
      </w:pPr>
      <w:r w:rsidRPr="00E22B70">
        <w:rPr>
          <w:rFonts w:ascii="Times New Roman" w:eastAsia="Times New Roman" w:hAnsi="Times New Roman" w:cs="Times New Roman"/>
          <w:color w:val="2D2D2D"/>
          <w:sz w:val="23"/>
          <w:szCs w:val="23"/>
        </w:rPr>
        <w:t>Câu chuyện làm liên tưởng đến lời khẳng định của kinh sĩ Joseph Schafer, linh mục người Thụy Sĩ. Cha viết:</w:t>
      </w:r>
      <w:r w:rsidRPr="00E22B70">
        <w:rPr>
          <w:rFonts w:ascii="Times New Roman" w:eastAsia="Times New Roman" w:hAnsi="Times New Roman" w:cs="Times New Roman"/>
          <w:color w:val="2D2D2D"/>
          <w:sz w:val="23"/>
          <w:szCs w:val="23"/>
        </w:rPr>
        <w:br/>
        <w:t>“Có một số ơn lành Thánh</w:t>
      </w:r>
      <w:r w:rsidR="00392CE8">
        <w:rPr>
          <w:rFonts w:ascii="Times New Roman" w:eastAsia="Times New Roman" w:hAnsi="Times New Roman" w:cs="Times New Roman"/>
          <w:color w:val="2D2D2D"/>
          <w:sz w:val="23"/>
          <w:szCs w:val="23"/>
        </w:rPr>
        <w:t xml:space="preserve"> Cả Giuse thường đặc biệt cầu bầ</w:t>
      </w:r>
      <w:r w:rsidRPr="00E22B70">
        <w:rPr>
          <w:rFonts w:ascii="Times New Roman" w:eastAsia="Times New Roman" w:hAnsi="Times New Roman" w:cs="Times New Roman"/>
          <w:color w:val="2D2D2D"/>
          <w:sz w:val="23"/>
          <w:szCs w:val="23"/>
        </w:rPr>
        <w:t>u cho chúng ta trước Tòa Chúa. Thứ nhất, ơn khiết tịnh và ơn chiến thắng những cám dỗ chống lại nhân đức khiết tịnh. Thứ hai, ơn trợ giúp người tội lỗi được thoát khỏi tình trạng tội lỗi. Thứ ba, ơn can đảm thú nhận tất cả mọi yếu đuối, tội lỗi khi đi xưng tội. Thứ tư, ơn sống thân tình với Đức Mẹ và đặc biệt sùng kính Đức Mẹ. Thứ năm, ơn được soi sáng để biết nhận ra ơn gọi, sống theo ơn gọi và sống một cách trọn lành. Thứ sáu, ơn trợ giúp đặc biệt trong những lúc bị thử thách, đau bệnh và trong giờ hấp hối..</w:t>
      </w:r>
      <w:r w:rsidR="004E4540">
        <w:rPr>
          <w:rFonts w:ascii="Times New Roman" w:eastAsia="Times New Roman" w:hAnsi="Times New Roman" w:cs="Times New Roman"/>
          <w:color w:val="2D2D2D"/>
          <w:sz w:val="23"/>
          <w:szCs w:val="23"/>
        </w:rPr>
        <w:t>.</w:t>
      </w:r>
      <w:r w:rsidRPr="00E22B70">
        <w:rPr>
          <w:rFonts w:ascii="Times New Roman" w:eastAsia="Times New Roman" w:hAnsi="Times New Roman" w:cs="Times New Roman"/>
          <w:color w:val="2D2D2D"/>
          <w:sz w:val="23"/>
          <w:szCs w:val="23"/>
        </w:rPr>
        <w:t xml:space="preserve"> Hình như Thánh Cả Giuse yêu thích nhiệm vụ được tiếp tục che chở các trinh nữ, y như ngày xưa Thánh Cả đã che chở Nữ Trinh Rất Thánh Maria vậy”.</w:t>
      </w:r>
    </w:p>
    <w:p w:rsidR="00E22B70" w:rsidRPr="00E22B70" w:rsidRDefault="00E22B70" w:rsidP="00E22B70">
      <w:pPr>
        <w:shd w:val="clear" w:color="auto" w:fill="FFFFFF"/>
        <w:spacing w:after="240" w:line="240" w:lineRule="auto"/>
        <w:rPr>
          <w:rFonts w:ascii="Times New Roman" w:eastAsia="Times New Roman" w:hAnsi="Times New Roman" w:cs="Times New Roman"/>
          <w:color w:val="2D2D2D"/>
          <w:sz w:val="23"/>
          <w:szCs w:val="23"/>
        </w:rPr>
      </w:pPr>
      <w:r w:rsidRPr="00E22B70">
        <w:rPr>
          <w:rFonts w:ascii="Times New Roman" w:eastAsia="Times New Roman" w:hAnsi="Times New Roman" w:cs="Times New Roman"/>
          <w:color w:val="2D2D2D"/>
          <w:sz w:val="23"/>
          <w:szCs w:val="23"/>
        </w:rPr>
        <w:t>(René Laurentin, “FIORETTI DE LA VIERGE MARIE”, Mambre Editeur 1990, trang 96-97).</w:t>
      </w:r>
    </w:p>
    <w:p w:rsidR="00C3682D" w:rsidRDefault="00E22B70" w:rsidP="00EE364E">
      <w:r>
        <w:t>*****</w:t>
      </w:r>
    </w:p>
    <w:p w:rsidR="00E22B70" w:rsidRPr="00EE364E" w:rsidRDefault="00E22B70" w:rsidP="00EE364E">
      <w:bookmarkStart w:id="0" w:name="_GoBack"/>
      <w:bookmarkEnd w:id="0"/>
    </w:p>
    <w:sectPr w:rsidR="00E22B70" w:rsidRPr="00EE3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4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C78"/>
    <w:rsid w:val="000C7FD6"/>
    <w:rsid w:val="0010082C"/>
    <w:rsid w:val="001545FD"/>
    <w:rsid w:val="00254C78"/>
    <w:rsid w:val="002E132D"/>
    <w:rsid w:val="00392CE8"/>
    <w:rsid w:val="004B3B09"/>
    <w:rsid w:val="004E4540"/>
    <w:rsid w:val="005B495C"/>
    <w:rsid w:val="007573A3"/>
    <w:rsid w:val="00902E66"/>
    <w:rsid w:val="00C3682D"/>
    <w:rsid w:val="00E22B70"/>
    <w:rsid w:val="00EE3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E82DC"/>
  <w15:chartTrackingRefBased/>
  <w15:docId w15:val="{29326B87-19F9-4BEC-AA8A-7D5853167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8"/>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54C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4C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4C78"/>
    <w:rPr>
      <w:b/>
      <w:bCs/>
    </w:rPr>
  </w:style>
  <w:style w:type="character" w:customStyle="1" w:styleId="Heading1Char">
    <w:name w:val="Heading 1 Char"/>
    <w:basedOn w:val="DefaultParagraphFont"/>
    <w:link w:val="Heading1"/>
    <w:uiPriority w:val="9"/>
    <w:rsid w:val="00254C78"/>
    <w:rPr>
      <w:rFonts w:ascii="Times New Roman" w:eastAsia="Times New Roman" w:hAnsi="Times New Roman" w:cs="Times New Roman"/>
      <w:b/>
      <w:bCs/>
      <w:kern w:val="36"/>
      <w:sz w:val="48"/>
      <w:szCs w:val="48"/>
    </w:rPr>
  </w:style>
  <w:style w:type="character" w:customStyle="1" w:styleId="posted-on">
    <w:name w:val="posted-on"/>
    <w:basedOn w:val="DefaultParagraphFont"/>
    <w:rsid w:val="00254C78"/>
  </w:style>
  <w:style w:type="character" w:styleId="Hyperlink">
    <w:name w:val="Hyperlink"/>
    <w:basedOn w:val="DefaultParagraphFont"/>
    <w:uiPriority w:val="99"/>
    <w:semiHidden/>
    <w:unhideWhenUsed/>
    <w:rsid w:val="00254C78"/>
    <w:rPr>
      <w:color w:val="0000FF"/>
      <w:u w:val="single"/>
    </w:rPr>
  </w:style>
  <w:style w:type="character" w:customStyle="1" w:styleId="byline">
    <w:name w:val="byline"/>
    <w:basedOn w:val="DefaultParagraphFont"/>
    <w:rsid w:val="00254C78"/>
  </w:style>
  <w:style w:type="character" w:customStyle="1" w:styleId="author">
    <w:name w:val="author"/>
    <w:basedOn w:val="DefaultParagraphFont"/>
    <w:rsid w:val="00254C78"/>
  </w:style>
  <w:style w:type="character" w:styleId="Emphasis">
    <w:name w:val="Emphasis"/>
    <w:basedOn w:val="DefaultParagraphFont"/>
    <w:uiPriority w:val="20"/>
    <w:qFormat/>
    <w:rsid w:val="00254C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39455">
      <w:bodyDiv w:val="1"/>
      <w:marLeft w:val="0"/>
      <w:marRight w:val="0"/>
      <w:marTop w:val="0"/>
      <w:marBottom w:val="0"/>
      <w:divBdr>
        <w:top w:val="none" w:sz="0" w:space="0" w:color="auto"/>
        <w:left w:val="none" w:sz="0" w:space="0" w:color="auto"/>
        <w:bottom w:val="none" w:sz="0" w:space="0" w:color="auto"/>
        <w:right w:val="none" w:sz="0" w:space="0" w:color="auto"/>
      </w:divBdr>
      <w:divsChild>
        <w:div w:id="1091392628">
          <w:marLeft w:val="0"/>
          <w:marRight w:val="0"/>
          <w:marTop w:val="0"/>
          <w:marBottom w:val="0"/>
          <w:divBdr>
            <w:top w:val="none" w:sz="0" w:space="0" w:color="auto"/>
            <w:left w:val="none" w:sz="0" w:space="0" w:color="auto"/>
            <w:bottom w:val="none" w:sz="0" w:space="0" w:color="auto"/>
            <w:right w:val="none" w:sz="0" w:space="0" w:color="auto"/>
          </w:divBdr>
        </w:div>
        <w:div w:id="1962225984">
          <w:marLeft w:val="0"/>
          <w:marRight w:val="0"/>
          <w:marTop w:val="0"/>
          <w:marBottom w:val="0"/>
          <w:divBdr>
            <w:top w:val="none" w:sz="0" w:space="0" w:color="auto"/>
            <w:left w:val="none" w:sz="0" w:space="0" w:color="auto"/>
            <w:bottom w:val="none" w:sz="0" w:space="0" w:color="auto"/>
            <w:right w:val="none" w:sz="0" w:space="0" w:color="auto"/>
          </w:divBdr>
        </w:div>
      </w:divsChild>
    </w:div>
    <w:div w:id="184293438">
      <w:bodyDiv w:val="1"/>
      <w:marLeft w:val="0"/>
      <w:marRight w:val="0"/>
      <w:marTop w:val="0"/>
      <w:marBottom w:val="0"/>
      <w:divBdr>
        <w:top w:val="none" w:sz="0" w:space="0" w:color="auto"/>
        <w:left w:val="none" w:sz="0" w:space="0" w:color="auto"/>
        <w:bottom w:val="none" w:sz="0" w:space="0" w:color="auto"/>
        <w:right w:val="none" w:sz="0" w:space="0" w:color="auto"/>
      </w:divBdr>
      <w:divsChild>
        <w:div w:id="81605923">
          <w:marLeft w:val="0"/>
          <w:marRight w:val="0"/>
          <w:marTop w:val="0"/>
          <w:marBottom w:val="0"/>
          <w:divBdr>
            <w:top w:val="none" w:sz="0" w:space="0" w:color="auto"/>
            <w:left w:val="none" w:sz="0" w:space="0" w:color="auto"/>
            <w:bottom w:val="none" w:sz="0" w:space="0" w:color="auto"/>
            <w:right w:val="none" w:sz="0" w:space="0" w:color="auto"/>
          </w:divBdr>
        </w:div>
        <w:div w:id="545990929">
          <w:marLeft w:val="0"/>
          <w:marRight w:val="0"/>
          <w:marTop w:val="0"/>
          <w:marBottom w:val="0"/>
          <w:divBdr>
            <w:top w:val="none" w:sz="0" w:space="0" w:color="auto"/>
            <w:left w:val="none" w:sz="0" w:space="0" w:color="auto"/>
            <w:bottom w:val="none" w:sz="0" w:space="0" w:color="auto"/>
            <w:right w:val="none" w:sz="0" w:space="0" w:color="auto"/>
          </w:divBdr>
        </w:div>
      </w:divsChild>
    </w:div>
    <w:div w:id="373696895">
      <w:bodyDiv w:val="1"/>
      <w:marLeft w:val="0"/>
      <w:marRight w:val="0"/>
      <w:marTop w:val="0"/>
      <w:marBottom w:val="0"/>
      <w:divBdr>
        <w:top w:val="none" w:sz="0" w:space="0" w:color="auto"/>
        <w:left w:val="none" w:sz="0" w:space="0" w:color="auto"/>
        <w:bottom w:val="none" w:sz="0" w:space="0" w:color="auto"/>
        <w:right w:val="none" w:sz="0" w:space="0" w:color="auto"/>
      </w:divBdr>
      <w:divsChild>
        <w:div w:id="1151630293">
          <w:marLeft w:val="0"/>
          <w:marRight w:val="0"/>
          <w:marTop w:val="0"/>
          <w:marBottom w:val="0"/>
          <w:divBdr>
            <w:top w:val="none" w:sz="0" w:space="0" w:color="auto"/>
            <w:left w:val="none" w:sz="0" w:space="0" w:color="auto"/>
            <w:bottom w:val="none" w:sz="0" w:space="0" w:color="auto"/>
            <w:right w:val="none" w:sz="0" w:space="0" w:color="auto"/>
          </w:divBdr>
        </w:div>
        <w:div w:id="1356421971">
          <w:marLeft w:val="0"/>
          <w:marRight w:val="0"/>
          <w:marTop w:val="0"/>
          <w:marBottom w:val="0"/>
          <w:divBdr>
            <w:top w:val="none" w:sz="0" w:space="0" w:color="auto"/>
            <w:left w:val="none" w:sz="0" w:space="0" w:color="auto"/>
            <w:bottom w:val="none" w:sz="0" w:space="0" w:color="auto"/>
            <w:right w:val="none" w:sz="0" w:space="0" w:color="auto"/>
          </w:divBdr>
        </w:div>
      </w:divsChild>
    </w:div>
    <w:div w:id="1115906924">
      <w:bodyDiv w:val="1"/>
      <w:marLeft w:val="0"/>
      <w:marRight w:val="0"/>
      <w:marTop w:val="0"/>
      <w:marBottom w:val="0"/>
      <w:divBdr>
        <w:top w:val="none" w:sz="0" w:space="0" w:color="auto"/>
        <w:left w:val="none" w:sz="0" w:space="0" w:color="auto"/>
        <w:bottom w:val="none" w:sz="0" w:space="0" w:color="auto"/>
        <w:right w:val="none" w:sz="0" w:space="0" w:color="auto"/>
      </w:divBdr>
      <w:divsChild>
        <w:div w:id="1909730203">
          <w:marLeft w:val="0"/>
          <w:marRight w:val="0"/>
          <w:marTop w:val="0"/>
          <w:marBottom w:val="0"/>
          <w:divBdr>
            <w:top w:val="none" w:sz="0" w:space="0" w:color="auto"/>
            <w:left w:val="none" w:sz="0" w:space="0" w:color="auto"/>
            <w:bottom w:val="none" w:sz="0" w:space="0" w:color="auto"/>
            <w:right w:val="none" w:sz="0" w:space="0" w:color="auto"/>
          </w:divBdr>
        </w:div>
        <w:div w:id="1944799072">
          <w:marLeft w:val="0"/>
          <w:marRight w:val="0"/>
          <w:marTop w:val="0"/>
          <w:marBottom w:val="0"/>
          <w:divBdr>
            <w:top w:val="none" w:sz="0" w:space="0" w:color="auto"/>
            <w:left w:val="none" w:sz="0" w:space="0" w:color="auto"/>
            <w:bottom w:val="none" w:sz="0" w:space="0" w:color="auto"/>
            <w:right w:val="none" w:sz="0" w:space="0" w:color="auto"/>
          </w:divBdr>
        </w:div>
      </w:divsChild>
    </w:div>
    <w:div w:id="1118842283">
      <w:bodyDiv w:val="1"/>
      <w:marLeft w:val="0"/>
      <w:marRight w:val="0"/>
      <w:marTop w:val="0"/>
      <w:marBottom w:val="0"/>
      <w:divBdr>
        <w:top w:val="none" w:sz="0" w:space="0" w:color="auto"/>
        <w:left w:val="none" w:sz="0" w:space="0" w:color="auto"/>
        <w:bottom w:val="none" w:sz="0" w:space="0" w:color="auto"/>
        <w:right w:val="none" w:sz="0" w:space="0" w:color="auto"/>
      </w:divBdr>
      <w:divsChild>
        <w:div w:id="1877769057">
          <w:marLeft w:val="0"/>
          <w:marRight w:val="0"/>
          <w:marTop w:val="0"/>
          <w:marBottom w:val="0"/>
          <w:divBdr>
            <w:top w:val="none" w:sz="0" w:space="0" w:color="auto"/>
            <w:left w:val="none" w:sz="0" w:space="0" w:color="auto"/>
            <w:bottom w:val="none" w:sz="0" w:space="0" w:color="auto"/>
            <w:right w:val="none" w:sz="0" w:space="0" w:color="auto"/>
          </w:divBdr>
        </w:div>
        <w:div w:id="1485244084">
          <w:marLeft w:val="0"/>
          <w:marRight w:val="0"/>
          <w:marTop w:val="0"/>
          <w:marBottom w:val="0"/>
          <w:divBdr>
            <w:top w:val="none" w:sz="0" w:space="0" w:color="auto"/>
            <w:left w:val="none" w:sz="0" w:space="0" w:color="auto"/>
            <w:bottom w:val="none" w:sz="0" w:space="0" w:color="auto"/>
            <w:right w:val="none" w:sz="0" w:space="0" w:color="auto"/>
          </w:divBdr>
        </w:div>
      </w:divsChild>
    </w:div>
    <w:div w:id="1336226143">
      <w:bodyDiv w:val="1"/>
      <w:marLeft w:val="0"/>
      <w:marRight w:val="0"/>
      <w:marTop w:val="0"/>
      <w:marBottom w:val="0"/>
      <w:divBdr>
        <w:top w:val="none" w:sz="0" w:space="0" w:color="auto"/>
        <w:left w:val="none" w:sz="0" w:space="0" w:color="auto"/>
        <w:bottom w:val="none" w:sz="0" w:space="0" w:color="auto"/>
        <w:right w:val="none" w:sz="0" w:space="0" w:color="auto"/>
      </w:divBdr>
      <w:divsChild>
        <w:div w:id="1876844762">
          <w:marLeft w:val="0"/>
          <w:marRight w:val="0"/>
          <w:marTop w:val="0"/>
          <w:marBottom w:val="0"/>
          <w:divBdr>
            <w:top w:val="none" w:sz="0" w:space="0" w:color="auto"/>
            <w:left w:val="none" w:sz="0" w:space="0" w:color="auto"/>
            <w:bottom w:val="none" w:sz="0" w:space="0" w:color="auto"/>
            <w:right w:val="none" w:sz="0" w:space="0" w:color="auto"/>
          </w:divBdr>
        </w:div>
        <w:div w:id="501553873">
          <w:marLeft w:val="0"/>
          <w:marRight w:val="0"/>
          <w:marTop w:val="0"/>
          <w:marBottom w:val="0"/>
          <w:divBdr>
            <w:top w:val="none" w:sz="0" w:space="0" w:color="auto"/>
            <w:left w:val="none" w:sz="0" w:space="0" w:color="auto"/>
            <w:bottom w:val="none" w:sz="0" w:space="0" w:color="auto"/>
            <w:right w:val="none" w:sz="0" w:space="0" w:color="auto"/>
          </w:divBdr>
        </w:div>
      </w:divsChild>
    </w:div>
    <w:div w:id="1726951331">
      <w:bodyDiv w:val="1"/>
      <w:marLeft w:val="0"/>
      <w:marRight w:val="0"/>
      <w:marTop w:val="0"/>
      <w:marBottom w:val="0"/>
      <w:divBdr>
        <w:top w:val="none" w:sz="0" w:space="0" w:color="auto"/>
        <w:left w:val="none" w:sz="0" w:space="0" w:color="auto"/>
        <w:bottom w:val="none" w:sz="0" w:space="0" w:color="auto"/>
        <w:right w:val="none" w:sz="0" w:space="0" w:color="auto"/>
      </w:divBdr>
      <w:divsChild>
        <w:div w:id="65805997">
          <w:marLeft w:val="0"/>
          <w:marRight w:val="0"/>
          <w:marTop w:val="0"/>
          <w:marBottom w:val="0"/>
          <w:divBdr>
            <w:top w:val="none" w:sz="0" w:space="0" w:color="auto"/>
            <w:left w:val="none" w:sz="0" w:space="0" w:color="auto"/>
            <w:bottom w:val="none" w:sz="0" w:space="0" w:color="auto"/>
            <w:right w:val="none" w:sz="0" w:space="0" w:color="auto"/>
          </w:divBdr>
        </w:div>
        <w:div w:id="1899894711">
          <w:marLeft w:val="0"/>
          <w:marRight w:val="0"/>
          <w:marTop w:val="0"/>
          <w:marBottom w:val="0"/>
          <w:divBdr>
            <w:top w:val="none" w:sz="0" w:space="0" w:color="auto"/>
            <w:left w:val="none" w:sz="0" w:space="0" w:color="auto"/>
            <w:bottom w:val="none" w:sz="0" w:space="0" w:color="auto"/>
            <w:right w:val="none" w:sz="0" w:space="0" w:color="auto"/>
          </w:divBdr>
        </w:div>
      </w:divsChild>
    </w:div>
    <w:div w:id="1831093953">
      <w:bodyDiv w:val="1"/>
      <w:marLeft w:val="0"/>
      <w:marRight w:val="0"/>
      <w:marTop w:val="0"/>
      <w:marBottom w:val="0"/>
      <w:divBdr>
        <w:top w:val="none" w:sz="0" w:space="0" w:color="auto"/>
        <w:left w:val="none" w:sz="0" w:space="0" w:color="auto"/>
        <w:bottom w:val="none" w:sz="0" w:space="0" w:color="auto"/>
        <w:right w:val="none" w:sz="0" w:space="0" w:color="auto"/>
      </w:divBdr>
      <w:divsChild>
        <w:div w:id="717585268">
          <w:marLeft w:val="0"/>
          <w:marRight w:val="0"/>
          <w:marTop w:val="0"/>
          <w:marBottom w:val="0"/>
          <w:divBdr>
            <w:top w:val="none" w:sz="0" w:space="0" w:color="auto"/>
            <w:left w:val="none" w:sz="0" w:space="0" w:color="auto"/>
            <w:bottom w:val="none" w:sz="0" w:space="0" w:color="auto"/>
            <w:right w:val="none" w:sz="0" w:space="0" w:color="auto"/>
          </w:divBdr>
        </w:div>
        <w:div w:id="1274750227">
          <w:marLeft w:val="0"/>
          <w:marRight w:val="0"/>
          <w:marTop w:val="0"/>
          <w:marBottom w:val="0"/>
          <w:divBdr>
            <w:top w:val="none" w:sz="0" w:space="0" w:color="auto"/>
            <w:left w:val="none" w:sz="0" w:space="0" w:color="auto"/>
            <w:bottom w:val="none" w:sz="0" w:space="0" w:color="auto"/>
            <w:right w:val="none" w:sz="0" w:space="0" w:color="auto"/>
          </w:divBdr>
        </w:div>
      </w:divsChild>
    </w:div>
    <w:div w:id="185272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obinh.com/author/sr-minh-nguyet" TargetMode="External"/><Relationship Id="rId13"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hyperlink" Target="http://www.daobinh.com/cac-thanh-2/thanh-giuse/mon-qua-bat-ngo-cua-thanh-ca-giuse.htm" TargetMode="External"/><Relationship Id="rId12" Type="http://schemas.openxmlformats.org/officeDocument/2006/relationships/hyperlink" Target="http://www.daobinh.com/author/sr-minh-nguye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daobinh.com/cac-thanh-2/thanh-giuse/su-tro-giup-cua-thanh-ca-giuse.htm" TargetMode="External"/><Relationship Id="rId5" Type="http://schemas.openxmlformats.org/officeDocument/2006/relationships/hyperlink" Target="http://www.daobinh.com/author/lm-nguyen-huu-an" TargetMode="External"/><Relationship Id="rId15" Type="http://schemas.openxmlformats.org/officeDocument/2006/relationships/image" Target="media/image6.jpeg"/><Relationship Id="rId10" Type="http://schemas.openxmlformats.org/officeDocument/2006/relationships/image" Target="media/image3.jpeg"/><Relationship Id="rId4" Type="http://schemas.openxmlformats.org/officeDocument/2006/relationships/hyperlink" Target="http://www.daobinh.com/cac-thanh-2/thanh-giuse/le-thanh-giuse-ba%cc%a3n-tram-nam-duc-trinh-nu%cc%83-maria.htm" TargetMode="Externa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4180</TotalTime>
  <Pages>1</Pages>
  <Words>2988</Words>
  <Characters>17035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TinMung</dc:creator>
  <cp:keywords/>
  <dc:description/>
  <cp:lastModifiedBy>TinMung</cp:lastModifiedBy>
  <cp:revision>11</cp:revision>
  <dcterms:created xsi:type="dcterms:W3CDTF">2019-03-08T03:52:00Z</dcterms:created>
  <dcterms:modified xsi:type="dcterms:W3CDTF">2019-03-11T01:32:00Z</dcterms:modified>
</cp:coreProperties>
</file>